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7A17" w14:textId="77777777" w:rsidR="0055760D" w:rsidRDefault="0055760D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Styreseminar for FMK, Arkivarforeningen og FBF</w:t>
      </w:r>
    </w:p>
    <w:p w14:paraId="191FC2D6" w14:textId="77777777" w:rsidR="0055760D" w:rsidRDefault="008447ED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Fredag 15. januar 2010, Hotel</w:t>
      </w:r>
      <w:r w:rsidR="0055760D">
        <w:rPr>
          <w:rFonts w:ascii="Calibri" w:hAnsi="Calibri"/>
          <w:b/>
          <w:bCs/>
          <w:sz w:val="32"/>
          <w:szCs w:val="32"/>
        </w:rPr>
        <w:t xml:space="preserve"> Bristol</w:t>
      </w:r>
    </w:p>
    <w:p w14:paraId="72825698" w14:textId="77777777" w:rsidR="0055760D" w:rsidRDefault="0055760D">
      <w:pPr>
        <w:rPr>
          <w:rFonts w:ascii="Calibri" w:hAnsi="Calibri"/>
        </w:rPr>
      </w:pPr>
    </w:p>
    <w:p w14:paraId="0D40F0AB" w14:textId="77777777" w:rsidR="0055760D" w:rsidRDefault="0055760D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Referat</w:t>
      </w:r>
    </w:p>
    <w:p w14:paraId="0F5D95E2" w14:textId="77777777" w:rsidR="0055760D" w:rsidRDefault="0055760D">
      <w:pPr>
        <w:rPr>
          <w:rFonts w:ascii="Calibri" w:hAnsi="Calibri"/>
        </w:rPr>
      </w:pPr>
    </w:p>
    <w:p w14:paraId="144BB6B4" w14:textId="77777777" w:rsidR="000C4E27" w:rsidRDefault="000C4E27">
      <w:pPr>
        <w:rPr>
          <w:rFonts w:ascii="Calibri" w:hAnsi="Calibri"/>
        </w:rPr>
      </w:pPr>
      <w:r>
        <w:rPr>
          <w:rFonts w:ascii="Calibri" w:hAnsi="Calibri"/>
        </w:rPr>
        <w:t xml:space="preserve">Til stede: Katja Nikolaisen (FMK), Camilla Gjendem (FMK), Berit Høivik (FMK), Janne Berntsen (FMK), Inge Manfred </w:t>
      </w:r>
      <w:proofErr w:type="spellStart"/>
      <w:r>
        <w:rPr>
          <w:rFonts w:ascii="Calibri" w:hAnsi="Calibri"/>
        </w:rPr>
        <w:t>Bjørlin</w:t>
      </w:r>
      <w:proofErr w:type="spellEnd"/>
      <w:r>
        <w:rPr>
          <w:rFonts w:ascii="Calibri" w:hAnsi="Calibri"/>
        </w:rPr>
        <w:t xml:space="preserve"> (Arkivarforeningen), Torkel </w:t>
      </w:r>
      <w:proofErr w:type="spellStart"/>
      <w:r>
        <w:rPr>
          <w:rFonts w:ascii="Calibri" w:hAnsi="Calibri"/>
        </w:rPr>
        <w:t>Thime</w:t>
      </w:r>
      <w:proofErr w:type="spellEnd"/>
      <w:r>
        <w:rPr>
          <w:rFonts w:ascii="Calibri" w:hAnsi="Calibri"/>
        </w:rPr>
        <w:t xml:space="preserve"> (Arkivarforeningen), Anne Hals (Arkivarforeningen), Ketil Zahl (Arkivarforeningen), Lisbeth Eriksen (FBF).</w:t>
      </w:r>
    </w:p>
    <w:p w14:paraId="37ACC253" w14:textId="77777777" w:rsidR="000C4E27" w:rsidRDefault="000C4E27">
      <w:pPr>
        <w:rPr>
          <w:rFonts w:ascii="Calibri" w:hAnsi="Calibri"/>
        </w:rPr>
      </w:pPr>
    </w:p>
    <w:p w14:paraId="79A7C70F" w14:textId="77777777" w:rsidR="0055760D" w:rsidRDefault="0055760D">
      <w:pPr>
        <w:rPr>
          <w:rFonts w:ascii="Calibri" w:hAnsi="Calibri"/>
        </w:rPr>
      </w:pPr>
    </w:p>
    <w:p w14:paraId="348C93A5" w14:textId="77777777" w:rsidR="0055760D" w:rsidRDefault="0055760D">
      <w:pPr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Forskerforbundets arbeidsprogram for perioden 2010 – 2012. Hva er viktig for </w:t>
      </w:r>
      <w:proofErr w:type="spellStart"/>
      <w:r>
        <w:rPr>
          <w:rFonts w:ascii="Calibri" w:hAnsi="Calibri"/>
          <w:b/>
          <w:bCs/>
          <w:sz w:val="26"/>
          <w:szCs w:val="26"/>
        </w:rPr>
        <w:t>ABM'erne</w:t>
      </w:r>
      <w:proofErr w:type="spellEnd"/>
      <w:r>
        <w:rPr>
          <w:rFonts w:ascii="Calibri" w:hAnsi="Calibri"/>
          <w:b/>
          <w:bCs/>
          <w:sz w:val="26"/>
          <w:szCs w:val="26"/>
        </w:rPr>
        <w:t>?</w:t>
      </w:r>
    </w:p>
    <w:p w14:paraId="1008EAE6" w14:textId="77777777" w:rsidR="0055760D" w:rsidRDefault="0055760D">
      <w:pPr>
        <w:rPr>
          <w:rFonts w:ascii="Calibri" w:hAnsi="Calibri"/>
          <w:i/>
          <w:iCs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  <w:t xml:space="preserve">ved Randi H. </w:t>
      </w:r>
      <w:proofErr w:type="spellStart"/>
      <w:r>
        <w:rPr>
          <w:rFonts w:ascii="Calibri" w:hAnsi="Calibri"/>
          <w:i/>
          <w:iCs/>
          <w:sz w:val="26"/>
          <w:szCs w:val="26"/>
        </w:rPr>
        <w:t>Iversby</w:t>
      </w:r>
      <w:proofErr w:type="spellEnd"/>
      <w:r>
        <w:rPr>
          <w:rFonts w:ascii="Calibri" w:hAnsi="Calibri"/>
          <w:i/>
          <w:iCs/>
          <w:sz w:val="26"/>
          <w:szCs w:val="26"/>
        </w:rPr>
        <w:t>, hovedstyremedlem FF</w:t>
      </w:r>
      <w:r w:rsidR="000C4E27">
        <w:rPr>
          <w:rFonts w:ascii="Calibri" w:hAnsi="Calibri"/>
          <w:i/>
          <w:iCs/>
          <w:sz w:val="26"/>
          <w:szCs w:val="26"/>
        </w:rPr>
        <w:t xml:space="preserve"> (og medlem FBF)</w:t>
      </w:r>
    </w:p>
    <w:p w14:paraId="412837BF" w14:textId="77777777" w:rsidR="0055760D" w:rsidRDefault="0055760D">
      <w:pPr>
        <w:rPr>
          <w:rFonts w:ascii="Calibri" w:hAnsi="Calibri"/>
          <w:sz w:val="26"/>
          <w:szCs w:val="26"/>
        </w:rPr>
      </w:pPr>
    </w:p>
    <w:p w14:paraId="3EEF6B16" w14:textId="77777777" w:rsidR="0055760D" w:rsidRDefault="0055760D">
      <w:pPr>
        <w:rPr>
          <w:rFonts w:ascii="Calibri" w:hAnsi="Calibri"/>
        </w:rPr>
      </w:pPr>
      <w:proofErr w:type="spellStart"/>
      <w:r>
        <w:rPr>
          <w:rFonts w:ascii="Calibri" w:hAnsi="Calibri"/>
        </w:rPr>
        <w:t>Iversby</w:t>
      </w:r>
      <w:proofErr w:type="spellEnd"/>
      <w:r>
        <w:rPr>
          <w:rFonts w:ascii="Calibri" w:hAnsi="Calibri"/>
        </w:rPr>
        <w:t xml:space="preserve"> presenterte først fra innledningen til Forskerforbundets arbeidsprogram: </w:t>
      </w:r>
    </w:p>
    <w:p w14:paraId="01EBF686" w14:textId="77777777" w:rsidR="0055760D" w:rsidRDefault="0055760D">
      <w:pPr>
        <w:rPr>
          <w:rFonts w:ascii="Calibri" w:hAnsi="Calibri"/>
        </w:rPr>
      </w:pPr>
    </w:p>
    <w:p w14:paraId="545D29C0" w14:textId="77777777" w:rsidR="0055760D" w:rsidRDefault="0055760D">
      <w:pPr>
        <w:autoSpaceDE w:val="0"/>
        <w:rPr>
          <w:rFonts w:ascii="Calibri" w:eastAsia="Georgia" w:hAnsi="Calibri" w:cs="Georgia"/>
          <w:sz w:val="22"/>
          <w:szCs w:val="22"/>
        </w:rPr>
      </w:pPr>
      <w:r>
        <w:rPr>
          <w:rFonts w:ascii="Calibri" w:eastAsia="Georgia" w:hAnsi="Calibri" w:cs="Georgia"/>
          <w:sz w:val="22"/>
          <w:szCs w:val="22"/>
        </w:rPr>
        <w:tab/>
        <w:t xml:space="preserve">«Økt satsing på høyere utdanning og forskning er en sentral forutsetning for å få en positiv utvikling </w:t>
      </w:r>
      <w:r>
        <w:rPr>
          <w:rFonts w:ascii="Calibri" w:eastAsia="Georgia" w:hAnsi="Calibri" w:cs="Georgia"/>
          <w:sz w:val="22"/>
          <w:szCs w:val="22"/>
        </w:rPr>
        <w:tab/>
        <w:t xml:space="preserve">av norsk velferd og økonomi. Samtidig gir utdanning og forskning verdifulle bidrag til selvforståelse, </w:t>
      </w:r>
      <w:r>
        <w:rPr>
          <w:rFonts w:ascii="Calibri" w:eastAsia="Georgia" w:hAnsi="Calibri" w:cs="Georgia"/>
          <w:sz w:val="22"/>
          <w:szCs w:val="22"/>
        </w:rPr>
        <w:tab/>
        <w:t xml:space="preserve">kultur og generelt kunnskapsnivå. </w:t>
      </w:r>
      <w:r>
        <w:rPr>
          <w:rFonts w:ascii="Calibri" w:eastAsia="Georgia" w:hAnsi="Calibri" w:cs="Georgia"/>
          <w:b/>
          <w:bCs/>
          <w:sz w:val="22"/>
          <w:szCs w:val="22"/>
        </w:rPr>
        <w:t xml:space="preserve">Dette gjør universitetene, høyskolene og forskningsinstituttene </w:t>
      </w:r>
      <w:r>
        <w:rPr>
          <w:rFonts w:ascii="Calibri" w:eastAsia="Georgia" w:hAnsi="Calibri" w:cs="Georgia"/>
          <w:b/>
          <w:bCs/>
          <w:sz w:val="22"/>
          <w:szCs w:val="22"/>
        </w:rPr>
        <w:tab/>
        <w:t>sammen med museene, arkivene og bibliotekene til nøkkelinstitusjoner i kunnskapssamfunnet.</w:t>
      </w:r>
      <w:r>
        <w:rPr>
          <w:rFonts w:ascii="Calibri" w:eastAsia="Georgia" w:hAnsi="Calibri" w:cs="Georgia"/>
          <w:sz w:val="22"/>
          <w:szCs w:val="22"/>
        </w:rPr>
        <w:t xml:space="preserve"> </w:t>
      </w:r>
      <w:r>
        <w:rPr>
          <w:rFonts w:ascii="Calibri" w:eastAsia="Georgia" w:hAnsi="Calibri" w:cs="Georgia"/>
          <w:sz w:val="22"/>
          <w:szCs w:val="22"/>
        </w:rPr>
        <w:tab/>
        <w:t xml:space="preserve">Disse institusjonene har ansvar for forsknings-, undervisnings- og utviklingsoppgaver innen sine </w:t>
      </w:r>
      <w:r>
        <w:rPr>
          <w:rFonts w:ascii="Calibri" w:eastAsia="Georgia" w:hAnsi="Calibri" w:cs="Georgia"/>
          <w:sz w:val="22"/>
          <w:szCs w:val="22"/>
        </w:rPr>
        <w:tab/>
        <w:t xml:space="preserve">fagområder, og det må derfor stilles krav om høyere lønnsnivå og om arbeidsvilkår som er i henhold </w:t>
      </w:r>
      <w:r>
        <w:rPr>
          <w:rFonts w:ascii="Calibri" w:eastAsia="Georgia" w:hAnsi="Calibri" w:cs="Georgia"/>
          <w:sz w:val="22"/>
          <w:szCs w:val="22"/>
        </w:rPr>
        <w:tab/>
        <w:t xml:space="preserve">til arbeidsmiljøloven og som sikrer faglig integritet, akademisk frihet og forskningsetikk ved </w:t>
      </w:r>
      <w:r>
        <w:rPr>
          <w:rFonts w:ascii="Calibri" w:eastAsia="Georgia" w:hAnsi="Calibri" w:cs="Georgia"/>
          <w:sz w:val="22"/>
          <w:szCs w:val="22"/>
        </w:rPr>
        <w:tab/>
        <w:t>institusjonene.</w:t>
      </w:r>
    </w:p>
    <w:p w14:paraId="15179800" w14:textId="77777777" w:rsidR="0055760D" w:rsidRDefault="0055760D">
      <w:pPr>
        <w:autoSpaceDE w:val="0"/>
        <w:rPr>
          <w:rFonts w:ascii="Calibri" w:hAnsi="Calibri"/>
        </w:rPr>
      </w:pPr>
    </w:p>
    <w:p w14:paraId="452EFC09" w14:textId="77777777" w:rsidR="0055760D" w:rsidRDefault="0055760D">
      <w:pPr>
        <w:autoSpaceDE w:val="0"/>
        <w:rPr>
          <w:rFonts w:ascii="Calibri" w:eastAsia="Georgia" w:hAnsi="Calibri" w:cs="Georgia"/>
          <w:sz w:val="22"/>
          <w:szCs w:val="22"/>
        </w:rPr>
      </w:pPr>
      <w:r>
        <w:rPr>
          <w:rFonts w:ascii="Calibri" w:eastAsia="Georgia" w:hAnsi="Calibri" w:cs="Georgia"/>
          <w:sz w:val="22"/>
          <w:szCs w:val="22"/>
        </w:rPr>
        <w:tab/>
        <w:t>[...]</w:t>
      </w:r>
    </w:p>
    <w:p w14:paraId="3687BC69" w14:textId="77777777" w:rsidR="0055760D" w:rsidRDefault="0055760D">
      <w:pPr>
        <w:autoSpaceDE w:val="0"/>
        <w:rPr>
          <w:rFonts w:ascii="Calibri" w:eastAsia="Georgia" w:hAnsi="Calibri" w:cs="Georgia"/>
          <w:i/>
          <w:iCs/>
          <w:sz w:val="22"/>
          <w:szCs w:val="22"/>
        </w:rPr>
      </w:pPr>
      <w:r>
        <w:rPr>
          <w:rFonts w:ascii="Calibri" w:eastAsia="Georgia" w:hAnsi="Calibri" w:cs="Georgia"/>
          <w:i/>
          <w:iCs/>
          <w:sz w:val="22"/>
          <w:szCs w:val="22"/>
        </w:rPr>
        <w:tab/>
      </w:r>
    </w:p>
    <w:p w14:paraId="1053EB81" w14:textId="77777777" w:rsidR="0055760D" w:rsidRDefault="0055760D">
      <w:pPr>
        <w:autoSpaceDE w:val="0"/>
        <w:rPr>
          <w:rFonts w:ascii="Calibri" w:eastAsia="Georgia" w:hAnsi="Calibri" w:cs="Georgia"/>
          <w:sz w:val="22"/>
          <w:szCs w:val="22"/>
        </w:rPr>
      </w:pPr>
      <w:r>
        <w:rPr>
          <w:rFonts w:ascii="Calibri" w:eastAsia="Georgia" w:hAnsi="Calibri" w:cs="Georgia"/>
          <w:i/>
          <w:iCs/>
          <w:sz w:val="22"/>
          <w:szCs w:val="22"/>
        </w:rPr>
        <w:tab/>
        <w:t xml:space="preserve">På denne bakgrunn og med utgangspunkt i Forskerforbundets vedtekter er målene for </w:t>
      </w:r>
      <w:r>
        <w:rPr>
          <w:rFonts w:ascii="Calibri" w:eastAsia="Georgia" w:hAnsi="Calibri" w:cs="Georgia"/>
          <w:i/>
          <w:iCs/>
          <w:sz w:val="22"/>
          <w:szCs w:val="22"/>
        </w:rPr>
        <w:tab/>
      </w:r>
      <w:r>
        <w:rPr>
          <w:rFonts w:ascii="Calibri" w:eastAsia="Georgia" w:hAnsi="Calibri" w:cs="Georgia"/>
          <w:sz w:val="22"/>
          <w:szCs w:val="22"/>
        </w:rPr>
        <w:t>representantskapsperioden 2010 til 2012 utformet i tre hovedpunkter:</w:t>
      </w:r>
    </w:p>
    <w:p w14:paraId="7E7E61CA" w14:textId="77777777" w:rsidR="0055760D" w:rsidRDefault="0055760D">
      <w:pPr>
        <w:autoSpaceDE w:val="0"/>
        <w:rPr>
          <w:rFonts w:ascii="Calibri" w:eastAsia="Georgia" w:hAnsi="Calibri" w:cs="Georgia"/>
          <w:sz w:val="22"/>
          <w:szCs w:val="22"/>
        </w:rPr>
      </w:pPr>
      <w:r>
        <w:rPr>
          <w:rFonts w:ascii="Calibri" w:eastAsia="Symbol" w:hAnsi="Calibri" w:cs="Symbol"/>
          <w:sz w:val="22"/>
          <w:szCs w:val="22"/>
        </w:rPr>
        <w:tab/>
        <w:t xml:space="preserve">· </w:t>
      </w:r>
      <w:r>
        <w:rPr>
          <w:rFonts w:ascii="Calibri" w:eastAsia="Georgia" w:hAnsi="Calibri" w:cs="Georgia"/>
          <w:sz w:val="22"/>
          <w:szCs w:val="22"/>
        </w:rPr>
        <w:t xml:space="preserve">heve medlemmenes lønn til et nivå som er i samsvar med utdanning, kompetanse og </w:t>
      </w:r>
      <w:r>
        <w:rPr>
          <w:rFonts w:ascii="Calibri" w:eastAsia="Georgia" w:hAnsi="Calibri" w:cs="Georgia"/>
          <w:sz w:val="22"/>
          <w:szCs w:val="22"/>
        </w:rPr>
        <w:tab/>
        <w:t xml:space="preserve">ansvarsområde og som er konkurransedyktig i forhold til tilsvarende stillinger i offentlig så vel som </w:t>
      </w:r>
      <w:r>
        <w:rPr>
          <w:rFonts w:ascii="Calibri" w:eastAsia="Georgia" w:hAnsi="Calibri" w:cs="Georgia"/>
          <w:sz w:val="22"/>
          <w:szCs w:val="22"/>
        </w:rPr>
        <w:tab/>
        <w:t>privat sektor.</w:t>
      </w:r>
    </w:p>
    <w:p w14:paraId="517A8FD9" w14:textId="77777777" w:rsidR="0055760D" w:rsidRDefault="0055760D">
      <w:pPr>
        <w:autoSpaceDE w:val="0"/>
        <w:rPr>
          <w:rFonts w:ascii="Calibri" w:eastAsia="Georgia" w:hAnsi="Calibri" w:cs="Georgia"/>
          <w:sz w:val="22"/>
          <w:szCs w:val="22"/>
        </w:rPr>
      </w:pPr>
      <w:r>
        <w:rPr>
          <w:rFonts w:ascii="Calibri" w:eastAsia="Symbol" w:hAnsi="Calibri" w:cs="Symbol"/>
          <w:sz w:val="22"/>
          <w:szCs w:val="22"/>
        </w:rPr>
        <w:tab/>
        <w:t xml:space="preserve">· </w:t>
      </w:r>
      <w:r>
        <w:rPr>
          <w:rFonts w:ascii="Calibri" w:eastAsia="Georgia" w:hAnsi="Calibri" w:cs="Georgia"/>
          <w:sz w:val="22"/>
          <w:szCs w:val="22"/>
        </w:rPr>
        <w:t xml:space="preserve">bedre arbeidsbetingelsene for medlemmene for </w:t>
      </w:r>
      <w:proofErr w:type="gramStart"/>
      <w:r>
        <w:rPr>
          <w:rFonts w:ascii="Calibri" w:eastAsia="Georgia" w:hAnsi="Calibri" w:cs="Georgia"/>
          <w:sz w:val="22"/>
          <w:szCs w:val="22"/>
        </w:rPr>
        <w:t>dermed</w:t>
      </w:r>
      <w:proofErr w:type="gramEnd"/>
      <w:r>
        <w:rPr>
          <w:rFonts w:ascii="Calibri" w:eastAsia="Georgia" w:hAnsi="Calibri" w:cs="Georgia"/>
          <w:sz w:val="22"/>
          <w:szCs w:val="22"/>
        </w:rPr>
        <w:t xml:space="preserve"> å fremme kvaliteten i forskning, </w:t>
      </w:r>
      <w:r>
        <w:rPr>
          <w:rFonts w:ascii="Calibri" w:eastAsia="Georgia" w:hAnsi="Calibri" w:cs="Georgia"/>
          <w:sz w:val="22"/>
          <w:szCs w:val="22"/>
        </w:rPr>
        <w:tab/>
        <w:t>utdanning, kulturforvaltning og kulturformidling til beste for samfunnet.</w:t>
      </w:r>
    </w:p>
    <w:p w14:paraId="65ED4F45" w14:textId="77777777" w:rsidR="0055760D" w:rsidRDefault="0055760D">
      <w:pPr>
        <w:autoSpaceDE w:val="0"/>
        <w:rPr>
          <w:rFonts w:ascii="Calibri" w:eastAsia="Georgia" w:hAnsi="Calibri" w:cs="Georgia"/>
          <w:sz w:val="22"/>
          <w:szCs w:val="22"/>
        </w:rPr>
      </w:pPr>
      <w:r>
        <w:rPr>
          <w:rFonts w:ascii="Calibri" w:eastAsia="Symbol" w:hAnsi="Calibri" w:cs="Symbol"/>
          <w:sz w:val="22"/>
          <w:szCs w:val="22"/>
        </w:rPr>
        <w:tab/>
        <w:t xml:space="preserve">· </w:t>
      </w:r>
      <w:r>
        <w:rPr>
          <w:rFonts w:ascii="Calibri" w:eastAsia="Georgia" w:hAnsi="Calibri" w:cs="Georgia"/>
          <w:sz w:val="22"/>
          <w:szCs w:val="22"/>
        </w:rPr>
        <w:t>styrke medlemmenes rettigheter som arbeidstakere.</w:t>
      </w:r>
    </w:p>
    <w:p w14:paraId="5C07094B" w14:textId="77777777" w:rsidR="0055760D" w:rsidRDefault="0055760D">
      <w:pPr>
        <w:autoSpaceDE w:val="0"/>
        <w:rPr>
          <w:rFonts w:ascii="Calibri" w:hAnsi="Calibri"/>
        </w:rPr>
      </w:pPr>
    </w:p>
    <w:p w14:paraId="14FC6C6C" w14:textId="77777777" w:rsidR="0055760D" w:rsidRDefault="0055760D">
      <w:pPr>
        <w:autoSpaceDE w:val="0"/>
        <w:rPr>
          <w:rFonts w:ascii="Calibri" w:eastAsia="Georgia" w:hAnsi="Calibri" w:cs="Georgia"/>
          <w:sz w:val="22"/>
          <w:szCs w:val="22"/>
        </w:rPr>
      </w:pPr>
      <w:r>
        <w:rPr>
          <w:rFonts w:ascii="Calibri" w:eastAsia="Georgia" w:hAnsi="Calibri" w:cs="Georgia"/>
          <w:sz w:val="22"/>
          <w:szCs w:val="22"/>
        </w:rPr>
        <w:tab/>
        <w:t xml:space="preserve">Hovedmålsettingene skal realiseres gjennom mål og tiltak i arbeidsprogrammets tre hovedkapitler </w:t>
      </w:r>
      <w:r>
        <w:rPr>
          <w:rFonts w:ascii="Calibri" w:eastAsia="Georgia" w:hAnsi="Calibri" w:cs="Georgia"/>
          <w:sz w:val="22"/>
          <w:szCs w:val="22"/>
        </w:rPr>
        <w:tab/>
        <w:t>som omhandler:</w:t>
      </w:r>
    </w:p>
    <w:p w14:paraId="32D82D79" w14:textId="77777777" w:rsidR="0055760D" w:rsidRDefault="0055760D">
      <w:pPr>
        <w:autoSpaceDE w:val="0"/>
        <w:rPr>
          <w:rFonts w:ascii="Calibri" w:eastAsia="Georgia" w:hAnsi="Calibri" w:cs="Georgia"/>
          <w:sz w:val="22"/>
          <w:szCs w:val="22"/>
        </w:rPr>
      </w:pPr>
      <w:r>
        <w:rPr>
          <w:rFonts w:ascii="Calibri" w:eastAsia="Symbol" w:hAnsi="Calibri" w:cs="Symbol"/>
          <w:sz w:val="22"/>
          <w:szCs w:val="22"/>
        </w:rPr>
        <w:tab/>
        <w:t xml:space="preserve">· </w:t>
      </w:r>
      <w:r>
        <w:rPr>
          <w:rFonts w:ascii="Calibri" w:eastAsia="Georgia" w:hAnsi="Calibri" w:cs="Georgia"/>
          <w:sz w:val="22"/>
          <w:szCs w:val="22"/>
        </w:rPr>
        <w:t>arbeidsvilkår som tar opp forutsetningene for et kvalitativt faglig godt utført arbeid.</w:t>
      </w:r>
    </w:p>
    <w:p w14:paraId="2A554450" w14:textId="77777777" w:rsidR="0055760D" w:rsidRDefault="0055760D">
      <w:pPr>
        <w:autoSpaceDE w:val="0"/>
        <w:rPr>
          <w:rFonts w:ascii="Calibri" w:eastAsia="Georgia" w:hAnsi="Calibri" w:cs="Georgia"/>
          <w:sz w:val="22"/>
          <w:szCs w:val="22"/>
        </w:rPr>
      </w:pPr>
      <w:r>
        <w:rPr>
          <w:rFonts w:ascii="Calibri" w:eastAsia="Symbol" w:hAnsi="Calibri" w:cs="Symbol"/>
          <w:sz w:val="22"/>
          <w:szCs w:val="22"/>
        </w:rPr>
        <w:tab/>
        <w:t xml:space="preserve">· </w:t>
      </w:r>
      <w:r>
        <w:rPr>
          <w:rFonts w:ascii="Calibri" w:eastAsia="Georgia" w:hAnsi="Calibri" w:cs="Georgia"/>
          <w:sz w:val="22"/>
          <w:szCs w:val="22"/>
        </w:rPr>
        <w:t xml:space="preserve">lønnsvilkår som skal være i samsvar med kompetanse og ansvar og som må være </w:t>
      </w:r>
      <w:r>
        <w:rPr>
          <w:rFonts w:ascii="Calibri" w:eastAsia="Georgia" w:hAnsi="Calibri" w:cs="Georgia"/>
          <w:sz w:val="22"/>
          <w:szCs w:val="22"/>
        </w:rPr>
        <w:tab/>
        <w:t>konkurransedyktige i kampen om toppkompetent arbeidskraft.</w:t>
      </w:r>
    </w:p>
    <w:p w14:paraId="242A843C" w14:textId="77777777" w:rsidR="0055760D" w:rsidRDefault="0055760D">
      <w:pPr>
        <w:autoSpaceDE w:val="0"/>
        <w:rPr>
          <w:rFonts w:ascii="Calibri" w:eastAsia="Georgia" w:hAnsi="Calibri" w:cs="Georgia"/>
          <w:sz w:val="22"/>
          <w:szCs w:val="22"/>
        </w:rPr>
      </w:pPr>
      <w:r>
        <w:rPr>
          <w:rFonts w:ascii="Calibri" w:eastAsia="Symbol" w:hAnsi="Calibri" w:cs="Symbol"/>
          <w:sz w:val="22"/>
          <w:szCs w:val="22"/>
        </w:rPr>
        <w:tab/>
        <w:t xml:space="preserve">· </w:t>
      </w:r>
      <w:r>
        <w:rPr>
          <w:rFonts w:ascii="Calibri" w:eastAsia="Georgia" w:hAnsi="Calibri" w:cs="Georgia"/>
          <w:sz w:val="22"/>
          <w:szCs w:val="22"/>
        </w:rPr>
        <w:t>virkemidler som forbundet må ta i bruk for å realisere hovedmålene i arbeidsprogrammet.</w:t>
      </w:r>
    </w:p>
    <w:p w14:paraId="0E1FBD1A" w14:textId="77777777" w:rsidR="0055760D" w:rsidRDefault="0055760D">
      <w:pPr>
        <w:autoSpaceDE w:val="0"/>
        <w:rPr>
          <w:rFonts w:ascii="Calibri" w:eastAsia="Georgia" w:hAnsi="Calibri" w:cs="Georgia"/>
          <w:i/>
          <w:iCs/>
          <w:sz w:val="22"/>
          <w:szCs w:val="22"/>
        </w:rPr>
      </w:pPr>
      <w:r>
        <w:rPr>
          <w:rFonts w:ascii="Calibri" w:eastAsia="Georgia" w:hAnsi="Calibri" w:cs="Georgia"/>
          <w:i/>
          <w:iCs/>
          <w:sz w:val="22"/>
          <w:szCs w:val="22"/>
        </w:rPr>
        <w:tab/>
      </w:r>
    </w:p>
    <w:p w14:paraId="72A656F9" w14:textId="77777777" w:rsidR="0055760D" w:rsidRDefault="0055760D">
      <w:pPr>
        <w:autoSpaceDE w:val="0"/>
        <w:rPr>
          <w:rFonts w:ascii="Calibri" w:eastAsia="Georgia" w:hAnsi="Calibri" w:cs="Georgia"/>
          <w:i/>
          <w:iCs/>
          <w:sz w:val="22"/>
          <w:szCs w:val="22"/>
        </w:rPr>
      </w:pPr>
      <w:r>
        <w:rPr>
          <w:rFonts w:ascii="Calibri" w:eastAsia="Georgia" w:hAnsi="Calibri" w:cs="Georgia"/>
          <w:i/>
          <w:iCs/>
          <w:sz w:val="22"/>
          <w:szCs w:val="22"/>
        </w:rPr>
        <w:tab/>
        <w:t>(Forskerforbundets arbeidsprogram 2010-2012, s. 3)</w:t>
      </w:r>
    </w:p>
    <w:p w14:paraId="72638810" w14:textId="77777777" w:rsidR="0055760D" w:rsidRDefault="0055760D">
      <w:pPr>
        <w:autoSpaceDE w:val="0"/>
        <w:rPr>
          <w:rFonts w:ascii="Calibri" w:hAnsi="Calibri"/>
        </w:rPr>
      </w:pPr>
    </w:p>
    <w:p w14:paraId="6F67C685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I forhold til arbeidsvilkår i UH- og ABM-sektoren skal FF jobbe for:</w:t>
      </w:r>
    </w:p>
    <w:p w14:paraId="7B37CE21" w14:textId="77777777" w:rsidR="0055760D" w:rsidRDefault="0055760D">
      <w:pPr>
        <w:numPr>
          <w:ilvl w:val="0"/>
          <w:numId w:val="1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basisbevilgningene skal styrkes</w:t>
      </w:r>
    </w:p>
    <w:p w14:paraId="26EBC4E5" w14:textId="77777777" w:rsidR="0055760D" w:rsidRDefault="0055760D">
      <w:pPr>
        <w:numPr>
          <w:ilvl w:val="0"/>
          <w:numId w:val="1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tilstrekkelige ressurser og sammenhengende tid til FoU</w:t>
      </w:r>
    </w:p>
    <w:p w14:paraId="3DED573D" w14:textId="77777777" w:rsidR="0055760D" w:rsidRDefault="0055760D">
      <w:pPr>
        <w:numPr>
          <w:ilvl w:val="0"/>
          <w:numId w:val="1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 xml:space="preserve">sikre de vitenskapelige ansatte minimum 25% av arbeidstiden til egeninitiert </w:t>
      </w:r>
      <w:proofErr w:type="spellStart"/>
      <w:r>
        <w:rPr>
          <w:rFonts w:ascii="Calibri" w:eastAsia="Georgia" w:hAnsi="Calibri" w:cs="Georgia"/>
        </w:rPr>
        <w:t>forrskning</w:t>
      </w:r>
      <w:proofErr w:type="spellEnd"/>
      <w:r>
        <w:rPr>
          <w:rFonts w:ascii="Calibri" w:eastAsia="Georgia" w:hAnsi="Calibri" w:cs="Georgia"/>
        </w:rPr>
        <w:t xml:space="preserve"> og kompetansebygging.</w:t>
      </w:r>
    </w:p>
    <w:p w14:paraId="55389507" w14:textId="77777777" w:rsidR="0055760D" w:rsidRDefault="0055760D">
      <w:pPr>
        <w:numPr>
          <w:ilvl w:val="0"/>
          <w:numId w:val="1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akademisk frihet</w:t>
      </w:r>
    </w:p>
    <w:p w14:paraId="76BA0D86" w14:textId="77777777" w:rsidR="0055760D" w:rsidRDefault="0055760D">
      <w:pPr>
        <w:numPr>
          <w:ilvl w:val="0"/>
          <w:numId w:val="1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lastRenderedPageBreak/>
        <w:t>ansatte skal sikres medbestemmelse og reell innflytelse i omstillingsprosesser</w:t>
      </w:r>
    </w:p>
    <w:p w14:paraId="5AA5C1AB" w14:textId="77777777" w:rsidR="0055760D" w:rsidRDefault="0055760D">
      <w:pPr>
        <w:numPr>
          <w:ilvl w:val="0"/>
          <w:numId w:val="1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etableres ordninger for finansiering av publisering i Open Access-tidsskrifter</w:t>
      </w:r>
    </w:p>
    <w:p w14:paraId="24039DDB" w14:textId="77777777" w:rsidR="0055760D" w:rsidRDefault="0055760D">
      <w:pPr>
        <w:autoSpaceDE w:val="0"/>
        <w:rPr>
          <w:rFonts w:ascii="Calibri" w:hAnsi="Calibri"/>
        </w:rPr>
      </w:pPr>
    </w:p>
    <w:p w14:paraId="39CBA124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Lønn:</w:t>
      </w:r>
    </w:p>
    <w:p w14:paraId="53F1BFF6" w14:textId="77777777" w:rsidR="0055760D" w:rsidRDefault="0055760D">
      <w:pPr>
        <w:numPr>
          <w:ilvl w:val="0"/>
          <w:numId w:val="2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sikre en god reallønnsutvikling</w:t>
      </w:r>
      <w:r w:rsidR="00F5698D">
        <w:rPr>
          <w:rFonts w:ascii="Calibri" w:eastAsia="Georgia" w:hAnsi="Calibri" w:cs="Georgia"/>
        </w:rPr>
        <w:t xml:space="preserve"> </w:t>
      </w:r>
      <w:r>
        <w:rPr>
          <w:rFonts w:ascii="Calibri" w:eastAsia="Georgia" w:hAnsi="Calibri" w:cs="Georgia"/>
        </w:rPr>
        <w:t xml:space="preserve">- Lønnsnivået skal heves vesentlig og være konkurransedyktig i forhold til </w:t>
      </w:r>
      <w:proofErr w:type="spellStart"/>
      <w:r>
        <w:rPr>
          <w:rFonts w:ascii="Calibri" w:eastAsia="Georgia" w:hAnsi="Calibri" w:cs="Georgia"/>
        </w:rPr>
        <w:t>samenlignbare</w:t>
      </w:r>
      <w:proofErr w:type="spellEnd"/>
      <w:r>
        <w:rPr>
          <w:rFonts w:ascii="Calibri" w:eastAsia="Georgia" w:hAnsi="Calibri" w:cs="Georgia"/>
        </w:rPr>
        <w:t xml:space="preserve"> stillinger i samfunnet </w:t>
      </w:r>
      <w:proofErr w:type="gramStart"/>
      <w:r>
        <w:rPr>
          <w:rFonts w:ascii="Calibri" w:eastAsia="Georgia" w:hAnsi="Calibri" w:cs="Georgia"/>
        </w:rPr>
        <w:t>forøvrig</w:t>
      </w:r>
      <w:proofErr w:type="gramEnd"/>
      <w:r>
        <w:rPr>
          <w:rFonts w:ascii="Calibri" w:eastAsia="Georgia" w:hAnsi="Calibri" w:cs="Georgia"/>
        </w:rPr>
        <w:t xml:space="preserve"> og gjøre institusjonene i stand til å konkurrere nasjonalt og internasjonalt om å rekruttere og beholde den best kvalifiserte arbeidskraften.</w:t>
      </w:r>
    </w:p>
    <w:p w14:paraId="7C5E310E" w14:textId="77777777" w:rsidR="0055760D" w:rsidRDefault="0055760D">
      <w:pPr>
        <w:autoSpaceDE w:val="0"/>
        <w:rPr>
          <w:rFonts w:ascii="Calibri" w:hAnsi="Calibri"/>
        </w:rPr>
      </w:pPr>
    </w:p>
    <w:p w14:paraId="448CED7B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Virkemidler – organisasjon:</w:t>
      </w:r>
    </w:p>
    <w:p w14:paraId="6D7F6A36" w14:textId="77777777" w:rsidR="0055760D" w:rsidRDefault="0055760D">
      <w:pPr>
        <w:numPr>
          <w:ilvl w:val="0"/>
          <w:numId w:val="3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 xml:space="preserve">videreutvikle FF som </w:t>
      </w:r>
      <w:proofErr w:type="gramStart"/>
      <w:r>
        <w:rPr>
          <w:rFonts w:ascii="Calibri" w:eastAsia="Georgia" w:hAnsi="Calibri" w:cs="Georgia"/>
        </w:rPr>
        <w:t>den naturlig foreningen</w:t>
      </w:r>
      <w:proofErr w:type="gramEnd"/>
      <w:r>
        <w:rPr>
          <w:rFonts w:ascii="Calibri" w:eastAsia="Georgia" w:hAnsi="Calibri" w:cs="Georgia"/>
        </w:rPr>
        <w:t xml:space="preserve"> i ABM-sektoren</w:t>
      </w:r>
    </w:p>
    <w:p w14:paraId="4C1A9459" w14:textId="77777777" w:rsidR="0055760D" w:rsidRDefault="0055760D">
      <w:pPr>
        <w:numPr>
          <w:ilvl w:val="0"/>
          <w:numId w:val="3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behovet og virkeområdet til de fagpolitiske foreningene skal vurderes (denne evalueringen vil skje i 2011)</w:t>
      </w:r>
    </w:p>
    <w:p w14:paraId="32BA088D" w14:textId="77777777" w:rsidR="0055760D" w:rsidRDefault="0055760D">
      <w:pPr>
        <w:autoSpaceDE w:val="0"/>
        <w:rPr>
          <w:rFonts w:ascii="Calibri" w:hAnsi="Calibri"/>
        </w:rPr>
      </w:pPr>
    </w:p>
    <w:p w14:paraId="25E6EA7B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Virkemidler – informasjon og mediehåndtering</w:t>
      </w:r>
    </w:p>
    <w:p w14:paraId="26BE41AF" w14:textId="77777777" w:rsidR="0055760D" w:rsidRDefault="0055760D">
      <w:pPr>
        <w:numPr>
          <w:ilvl w:val="0"/>
          <w:numId w:val="4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internt og eksternt</w:t>
      </w:r>
    </w:p>
    <w:p w14:paraId="6BEA979C" w14:textId="77777777" w:rsidR="0055760D" w:rsidRDefault="0055760D">
      <w:pPr>
        <w:numPr>
          <w:ilvl w:val="0"/>
          <w:numId w:val="4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styrke FFs medieeksponering og profilering av saker, og bruke dette aktivt i arbeidet med å realisere våre mål</w:t>
      </w:r>
    </w:p>
    <w:p w14:paraId="21C72EFD" w14:textId="77777777" w:rsidR="0055760D" w:rsidRDefault="0055760D">
      <w:pPr>
        <w:autoSpaceDE w:val="0"/>
        <w:rPr>
          <w:rFonts w:ascii="Calibri" w:hAnsi="Calibri"/>
        </w:rPr>
      </w:pPr>
    </w:p>
    <w:p w14:paraId="7162685D" w14:textId="77777777" w:rsidR="0055760D" w:rsidRDefault="0055760D">
      <w:pPr>
        <w:autoSpaceDE w:val="0"/>
        <w:rPr>
          <w:rFonts w:ascii="Calibri" w:eastAsia="Georgia" w:hAnsi="Calibri" w:cs="Georgia"/>
          <w:i/>
          <w:iCs/>
        </w:rPr>
      </w:pPr>
      <w:r>
        <w:rPr>
          <w:rFonts w:ascii="Calibri" w:eastAsia="Georgia" w:hAnsi="Calibri" w:cs="Georgia"/>
          <w:i/>
          <w:iCs/>
        </w:rPr>
        <w:t>Tilbakemeldinger:</w:t>
      </w:r>
    </w:p>
    <w:p w14:paraId="674AAA6C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 xml:space="preserve">Fra seminardeltagerne </w:t>
      </w:r>
      <w:proofErr w:type="gramStart"/>
      <w:r>
        <w:rPr>
          <w:rFonts w:ascii="Calibri" w:eastAsia="Georgia" w:hAnsi="Calibri" w:cs="Georgia"/>
        </w:rPr>
        <w:t>ble  det</w:t>
      </w:r>
      <w:proofErr w:type="gramEnd"/>
      <w:r>
        <w:rPr>
          <w:rFonts w:ascii="Calibri" w:eastAsia="Georgia" w:hAnsi="Calibri" w:cs="Georgia"/>
        </w:rPr>
        <w:t xml:space="preserve"> gikk tilbakemelding om</w:t>
      </w:r>
      <w:r w:rsidR="00F5698D">
        <w:rPr>
          <w:rFonts w:ascii="Calibri" w:eastAsia="Georgia" w:hAnsi="Calibri" w:cs="Georgia"/>
        </w:rPr>
        <w:t xml:space="preserve"> </w:t>
      </w:r>
      <w:r>
        <w:rPr>
          <w:rFonts w:ascii="Calibri" w:eastAsia="Georgia" w:hAnsi="Calibri" w:cs="Georgia"/>
        </w:rPr>
        <w:t>at det fortsatt er problemer med å få utbetalt kontingenten via FF, og at det er vanskelig å få midler til fagpolitiske seminarer. Disse seminarene er vesentlige for våre medlemmer.</w:t>
      </w:r>
    </w:p>
    <w:p w14:paraId="3678EE24" w14:textId="77777777" w:rsidR="0055760D" w:rsidRDefault="0055760D">
      <w:pPr>
        <w:autoSpaceDE w:val="0"/>
        <w:rPr>
          <w:rFonts w:ascii="Calibri" w:hAnsi="Calibri"/>
        </w:rPr>
      </w:pPr>
    </w:p>
    <w:p w14:paraId="5854AD0C" w14:textId="77777777" w:rsidR="0055760D" w:rsidRDefault="0055760D">
      <w:pPr>
        <w:autoSpaceDE w:val="0"/>
        <w:rPr>
          <w:rFonts w:ascii="Calibri" w:hAnsi="Calibri"/>
        </w:rPr>
      </w:pPr>
    </w:p>
    <w:p w14:paraId="437F9A9F" w14:textId="77777777" w:rsidR="0055760D" w:rsidRDefault="0055760D">
      <w:pPr>
        <w:autoSpaceDE w:val="0"/>
        <w:rPr>
          <w:rFonts w:ascii="Calibri" w:eastAsia="Georgia" w:hAnsi="Calibri" w:cs="Georgia"/>
          <w:b/>
          <w:bCs/>
          <w:sz w:val="26"/>
          <w:szCs w:val="26"/>
        </w:rPr>
      </w:pPr>
      <w:proofErr w:type="spellStart"/>
      <w:r>
        <w:rPr>
          <w:rFonts w:ascii="Calibri" w:eastAsia="Georgia" w:hAnsi="Calibri" w:cs="Georgia"/>
          <w:b/>
          <w:bCs/>
          <w:sz w:val="26"/>
          <w:szCs w:val="26"/>
        </w:rPr>
        <w:t>Hovedtariffoppgjøret</w:t>
      </w:r>
      <w:proofErr w:type="spellEnd"/>
      <w:r>
        <w:rPr>
          <w:rFonts w:ascii="Calibri" w:eastAsia="Georgia" w:hAnsi="Calibri" w:cs="Georgia"/>
          <w:b/>
          <w:bCs/>
          <w:sz w:val="26"/>
          <w:szCs w:val="26"/>
        </w:rPr>
        <w:t xml:space="preserve"> for 2010 – Hva kan vi forvente oss, og hvilke innspill bør vi komme med?</w:t>
      </w:r>
    </w:p>
    <w:p w14:paraId="115BA9DE" w14:textId="77777777" w:rsidR="0055760D" w:rsidRDefault="0055760D">
      <w:pPr>
        <w:autoSpaceDE w:val="0"/>
        <w:rPr>
          <w:rFonts w:ascii="Calibri" w:eastAsia="Georgia" w:hAnsi="Calibri" w:cs="Georgia"/>
          <w:i/>
          <w:iCs/>
          <w:sz w:val="26"/>
          <w:szCs w:val="26"/>
        </w:rPr>
      </w:pPr>
      <w:r>
        <w:rPr>
          <w:rFonts w:ascii="Calibri" w:eastAsia="Georgia" w:hAnsi="Calibri" w:cs="Georgia"/>
          <w:sz w:val="26"/>
          <w:szCs w:val="26"/>
        </w:rPr>
        <w:t>v</w:t>
      </w:r>
      <w:r>
        <w:rPr>
          <w:rFonts w:ascii="Calibri" w:eastAsia="Georgia" w:hAnsi="Calibri" w:cs="Georgia"/>
          <w:i/>
          <w:iCs/>
          <w:sz w:val="26"/>
          <w:szCs w:val="26"/>
        </w:rPr>
        <w:t>ed Frank Anthun, leder av forhandlingsseksjonen i FFs sekretariat</w:t>
      </w:r>
    </w:p>
    <w:p w14:paraId="049076E7" w14:textId="77777777" w:rsidR="0055760D" w:rsidRDefault="0055760D">
      <w:pPr>
        <w:autoSpaceDE w:val="0"/>
        <w:rPr>
          <w:rFonts w:ascii="Calibri" w:hAnsi="Calibri"/>
        </w:rPr>
      </w:pPr>
    </w:p>
    <w:p w14:paraId="352E39CF" w14:textId="77777777" w:rsidR="0055760D" w:rsidRDefault="0055760D">
      <w:pPr>
        <w:autoSpaceDE w:val="0"/>
        <w:rPr>
          <w:rFonts w:ascii="Calibri" w:eastAsia="Georgia" w:hAnsi="Calibri" w:cs="Georgia"/>
        </w:rPr>
      </w:pPr>
      <w:r w:rsidRPr="00250A76">
        <w:rPr>
          <w:rFonts w:ascii="Calibri" w:eastAsia="Georgia" w:hAnsi="Calibri" w:cs="Georgia"/>
        </w:rPr>
        <w:t>2008</w:t>
      </w:r>
      <w:r w:rsidR="00F5698D" w:rsidRPr="00250A76">
        <w:rPr>
          <w:rFonts w:ascii="Calibri" w:eastAsia="Georgia" w:hAnsi="Calibri" w:cs="Georgia"/>
        </w:rPr>
        <w:t xml:space="preserve"> fikk vi et meget godt oppgjør</w:t>
      </w:r>
      <w:r>
        <w:rPr>
          <w:rFonts w:ascii="Calibri" w:eastAsia="Georgia" w:hAnsi="Calibri" w:cs="Georgia"/>
        </w:rPr>
        <w:t>. Det ble et stort overheng inn i 2009, og også stor lønnsglidning.</w:t>
      </w:r>
    </w:p>
    <w:p w14:paraId="496C9563" w14:textId="77777777" w:rsidR="0055760D" w:rsidRDefault="0055760D">
      <w:pPr>
        <w:autoSpaceDE w:val="0"/>
        <w:rPr>
          <w:rFonts w:ascii="Calibri" w:hAnsi="Calibri"/>
        </w:rPr>
      </w:pPr>
    </w:p>
    <w:p w14:paraId="65ABD2FA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I 2010 regner man med at likelønn blir en sentral sak. FF vil kreve at om det bli et likelønnsoppgjør må dette gis fra en ekstra pott utenom den vanlige potten.</w:t>
      </w:r>
    </w:p>
    <w:p w14:paraId="0BC99CC3" w14:textId="77777777" w:rsidR="0055760D" w:rsidRDefault="0055760D">
      <w:pPr>
        <w:autoSpaceDE w:val="0"/>
        <w:rPr>
          <w:rFonts w:ascii="Calibri" w:hAnsi="Calibri"/>
        </w:rPr>
      </w:pPr>
    </w:p>
    <w:p w14:paraId="508F9372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 xml:space="preserve">Årets oppgjør kan bli en utfordring i forhold til finanskrisen. </w:t>
      </w:r>
    </w:p>
    <w:p w14:paraId="2F185581" w14:textId="77777777" w:rsidR="0055760D" w:rsidRDefault="0055760D">
      <w:pPr>
        <w:autoSpaceDE w:val="0"/>
        <w:rPr>
          <w:rFonts w:ascii="Calibri" w:hAnsi="Calibri"/>
        </w:rPr>
      </w:pPr>
    </w:p>
    <w:p w14:paraId="53950E94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Vi har et etterslep bl.a. i kommunal sektor.</w:t>
      </w:r>
    </w:p>
    <w:p w14:paraId="185D2001" w14:textId="77777777" w:rsidR="0055760D" w:rsidRDefault="0055760D">
      <w:pPr>
        <w:autoSpaceDE w:val="0"/>
        <w:rPr>
          <w:rFonts w:ascii="Calibri" w:hAnsi="Calibri"/>
        </w:rPr>
      </w:pPr>
    </w:p>
    <w:p w14:paraId="47A190D8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 xml:space="preserve">Det er hovedoppgjør nå i 2010, og oppgjøret er </w:t>
      </w:r>
      <w:proofErr w:type="gramStart"/>
      <w:r>
        <w:rPr>
          <w:rFonts w:ascii="Calibri" w:eastAsia="Georgia" w:hAnsi="Calibri" w:cs="Georgia"/>
        </w:rPr>
        <w:t>forbundsvis</w:t>
      </w:r>
      <w:proofErr w:type="gramEnd"/>
      <w:r>
        <w:rPr>
          <w:rFonts w:ascii="Calibri" w:eastAsia="Georgia" w:hAnsi="Calibri" w:cs="Georgia"/>
        </w:rPr>
        <w:t>.</w:t>
      </w:r>
    </w:p>
    <w:p w14:paraId="1C3E7714" w14:textId="77777777" w:rsidR="0055760D" w:rsidRDefault="0055760D">
      <w:pPr>
        <w:autoSpaceDE w:val="0"/>
        <w:rPr>
          <w:rFonts w:ascii="Calibri" w:hAnsi="Calibri"/>
        </w:rPr>
      </w:pPr>
    </w:p>
    <w:p w14:paraId="236AEE1E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 xml:space="preserve">FF vil jobbe ut fra sitt arbeidsprogram og sin lønnspolitiske strategi (dokumentene ligger ute i fulltekst på </w:t>
      </w:r>
      <w:hyperlink r:id="rId7" w:history="1">
        <w:r>
          <w:rPr>
            <w:rStyle w:val="Hyperkobling"/>
            <w:rFonts w:ascii="Calibri" w:hAnsi="Calibri"/>
          </w:rPr>
          <w:t>www.forskerforbundet.no</w:t>
        </w:r>
      </w:hyperlink>
      <w:r>
        <w:rPr>
          <w:rFonts w:ascii="Calibri" w:eastAsia="Georgia" w:hAnsi="Calibri" w:cs="Georgia"/>
        </w:rPr>
        <w:t>)</w:t>
      </w:r>
    </w:p>
    <w:p w14:paraId="583DC30C" w14:textId="77777777" w:rsidR="0055760D" w:rsidRDefault="0055760D">
      <w:pPr>
        <w:autoSpaceDE w:val="0"/>
        <w:rPr>
          <w:rFonts w:ascii="Calibri" w:hAnsi="Calibri"/>
        </w:rPr>
      </w:pPr>
    </w:p>
    <w:p w14:paraId="54708E82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Temaet sykefravær og sykelønn kan komme opp i oppgjøret for 2010. FF anser at problemet er langtidssykefravær og ikke korttidssykefravær.</w:t>
      </w:r>
    </w:p>
    <w:p w14:paraId="7D17E152" w14:textId="77777777" w:rsidR="0055760D" w:rsidRDefault="0055760D">
      <w:pPr>
        <w:autoSpaceDE w:val="0"/>
        <w:rPr>
          <w:rFonts w:ascii="Calibri" w:hAnsi="Calibri"/>
        </w:rPr>
      </w:pPr>
    </w:p>
    <w:p w14:paraId="182C0DAA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Prosessen i FF:</w:t>
      </w:r>
    </w:p>
    <w:p w14:paraId="6D14E46F" w14:textId="77777777" w:rsidR="0055760D" w:rsidRDefault="0055760D">
      <w:pPr>
        <w:numPr>
          <w:ilvl w:val="0"/>
          <w:numId w:val="5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18/2: frist for å sende inn innstillingene til hovedstyret</w:t>
      </w:r>
    </w:p>
    <w:p w14:paraId="558C6092" w14:textId="77777777" w:rsidR="0055760D" w:rsidRDefault="0055760D">
      <w:pPr>
        <w:numPr>
          <w:ilvl w:val="0"/>
          <w:numId w:val="5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 xml:space="preserve">5/3: frist for å sende inn til </w:t>
      </w:r>
      <w:proofErr w:type="spellStart"/>
      <w:r>
        <w:rPr>
          <w:rFonts w:ascii="Calibri" w:eastAsia="Georgia" w:hAnsi="Calibri" w:cs="Georgia"/>
        </w:rPr>
        <w:t>Unio</w:t>
      </w:r>
      <w:proofErr w:type="spellEnd"/>
    </w:p>
    <w:p w14:paraId="0561B0C3" w14:textId="77777777" w:rsidR="0055760D" w:rsidRDefault="0055760D">
      <w:pPr>
        <w:autoSpaceDE w:val="0"/>
        <w:rPr>
          <w:rFonts w:ascii="Calibri" w:hAnsi="Calibri"/>
        </w:rPr>
      </w:pPr>
    </w:p>
    <w:p w14:paraId="0FC6D5A6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FF har planer om å legge opp til workshops for de som forhandler lokalt, og å lage en «verktøykasse» for disse som inneholder alt de trenger av avtaleverk etc...</w:t>
      </w:r>
    </w:p>
    <w:p w14:paraId="59FF0C9B" w14:textId="77777777" w:rsidR="0055760D" w:rsidRDefault="0055760D">
      <w:pPr>
        <w:autoSpaceDE w:val="0"/>
        <w:rPr>
          <w:rFonts w:ascii="Calibri" w:hAnsi="Calibri"/>
        </w:rPr>
      </w:pPr>
    </w:p>
    <w:p w14:paraId="28938534" w14:textId="77777777" w:rsidR="0055760D" w:rsidRDefault="0055760D">
      <w:pPr>
        <w:autoSpaceDE w:val="0"/>
        <w:rPr>
          <w:rFonts w:ascii="Calibri" w:hAnsi="Calibri"/>
        </w:rPr>
      </w:pPr>
    </w:p>
    <w:p w14:paraId="3E69EF23" w14:textId="77777777" w:rsidR="0055760D" w:rsidRDefault="0055760D">
      <w:pPr>
        <w:autoSpaceDE w:val="0"/>
        <w:rPr>
          <w:rFonts w:ascii="Calibri" w:eastAsia="Georgia" w:hAnsi="Calibri" w:cs="Georgia"/>
          <w:b/>
          <w:bCs/>
          <w:sz w:val="26"/>
          <w:szCs w:val="26"/>
        </w:rPr>
      </w:pPr>
      <w:r>
        <w:rPr>
          <w:rFonts w:ascii="Calibri" w:eastAsia="Georgia" w:hAnsi="Calibri" w:cs="Georgia"/>
          <w:b/>
          <w:bCs/>
          <w:sz w:val="26"/>
          <w:szCs w:val="26"/>
        </w:rPr>
        <w:t>Fagpolitiske foreningers rolle i Forskerforbundet</w:t>
      </w:r>
    </w:p>
    <w:p w14:paraId="0107E3FE" w14:textId="77777777" w:rsidR="0055760D" w:rsidRDefault="0055760D">
      <w:pPr>
        <w:autoSpaceDE w:val="0"/>
        <w:rPr>
          <w:rFonts w:ascii="Calibri" w:eastAsia="Georgia" w:hAnsi="Calibri" w:cs="Georgia"/>
          <w:i/>
          <w:iCs/>
          <w:sz w:val="26"/>
          <w:szCs w:val="26"/>
        </w:rPr>
      </w:pPr>
      <w:r>
        <w:rPr>
          <w:rFonts w:ascii="Calibri" w:eastAsia="Georgia" w:hAnsi="Calibri" w:cs="Georgia"/>
          <w:i/>
          <w:iCs/>
          <w:sz w:val="26"/>
          <w:szCs w:val="26"/>
        </w:rPr>
        <w:t>ved Sigrid Lem, generalsekretær i FF</w:t>
      </w:r>
    </w:p>
    <w:p w14:paraId="26C22552" w14:textId="77777777" w:rsidR="0055760D" w:rsidRDefault="0055760D">
      <w:pPr>
        <w:autoSpaceDE w:val="0"/>
        <w:rPr>
          <w:rFonts w:ascii="Calibri" w:hAnsi="Calibri"/>
        </w:rPr>
      </w:pPr>
    </w:p>
    <w:p w14:paraId="011E8E6A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Bakgrunn:</w:t>
      </w:r>
    </w:p>
    <w:p w14:paraId="0C4A2C66" w14:textId="77777777" w:rsidR="0055760D" w:rsidRDefault="0055760D">
      <w:pPr>
        <w:numPr>
          <w:ilvl w:val="0"/>
          <w:numId w:val="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det var en organisasjonsgjennomgang i 2008/2009</w:t>
      </w:r>
    </w:p>
    <w:p w14:paraId="14960383" w14:textId="77777777" w:rsidR="0055760D" w:rsidRDefault="0055760D">
      <w:pPr>
        <w:numPr>
          <w:ilvl w:val="0"/>
          <w:numId w:val="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det var tre grupper som jobbet med gjennomgangen</w:t>
      </w:r>
    </w:p>
    <w:p w14:paraId="5A1173A2" w14:textId="77777777" w:rsidR="0055760D" w:rsidRDefault="0055760D">
      <w:pPr>
        <w:numPr>
          <w:ilvl w:val="0"/>
          <w:numId w:val="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 xml:space="preserve">de fagpolitiske foreningene var særlig inne i gruppen </w:t>
      </w:r>
      <w:proofErr w:type="gramStart"/>
      <w:r>
        <w:rPr>
          <w:rFonts w:ascii="Calibri" w:eastAsia="Georgia" w:hAnsi="Calibri" w:cs="Georgia"/>
        </w:rPr>
        <w:t>vedrørende</w:t>
      </w:r>
      <w:proofErr w:type="gramEnd"/>
      <w:r>
        <w:rPr>
          <w:rFonts w:ascii="Calibri" w:eastAsia="Georgia" w:hAnsi="Calibri" w:cs="Georgia"/>
        </w:rPr>
        <w:t xml:space="preserve"> sentrale organisasjonsledd</w:t>
      </w:r>
    </w:p>
    <w:p w14:paraId="6A8DECC9" w14:textId="77777777" w:rsidR="0055760D" w:rsidRDefault="0055760D">
      <w:pPr>
        <w:autoSpaceDE w:val="0"/>
        <w:rPr>
          <w:rFonts w:ascii="Calibri" w:hAnsi="Calibri"/>
        </w:rPr>
      </w:pPr>
    </w:p>
    <w:p w14:paraId="61C1BA2D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Resultater:</w:t>
      </w:r>
    </w:p>
    <w:p w14:paraId="60104469" w14:textId="77777777" w:rsidR="0055760D" w:rsidRDefault="0055760D">
      <w:pPr>
        <w:numPr>
          <w:ilvl w:val="0"/>
          <w:numId w:val="7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få justeringer i organisasjonen. Man vedtok å evaluere de fagpolitiske foreningene</w:t>
      </w:r>
    </w:p>
    <w:p w14:paraId="6B1D57D8" w14:textId="77777777" w:rsidR="0055760D" w:rsidRDefault="0055760D">
      <w:pPr>
        <w:numPr>
          <w:ilvl w:val="0"/>
          <w:numId w:val="7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noen vedtektsendringer</w:t>
      </w:r>
    </w:p>
    <w:p w14:paraId="5FBFE24B" w14:textId="77777777" w:rsidR="0055760D" w:rsidRDefault="0055760D">
      <w:pPr>
        <w:numPr>
          <w:ilvl w:val="0"/>
          <w:numId w:val="7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et arbeidsprogram</w:t>
      </w:r>
    </w:p>
    <w:p w14:paraId="5F593594" w14:textId="77777777" w:rsidR="0055760D" w:rsidRDefault="0055760D">
      <w:pPr>
        <w:numPr>
          <w:ilvl w:val="0"/>
          <w:numId w:val="7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punkter for oppfølging av hovedstyre og sekretariat</w:t>
      </w:r>
    </w:p>
    <w:p w14:paraId="7C6962E7" w14:textId="77777777" w:rsidR="0055760D" w:rsidRDefault="0055760D">
      <w:pPr>
        <w:autoSpaceDE w:val="0"/>
        <w:rPr>
          <w:rFonts w:ascii="Calibri" w:hAnsi="Calibri"/>
        </w:rPr>
      </w:pPr>
    </w:p>
    <w:p w14:paraId="72042696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Vedtektsendringene:</w:t>
      </w:r>
    </w:p>
    <w:p w14:paraId="24492D46" w14:textId="77777777" w:rsidR="0055760D" w:rsidRDefault="0055760D">
      <w:pPr>
        <w:numPr>
          <w:ilvl w:val="0"/>
          <w:numId w:val="8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generelt:</w:t>
      </w:r>
    </w:p>
    <w:p w14:paraId="265A95BF" w14:textId="77777777" w:rsidR="0055760D" w:rsidRDefault="0055760D">
      <w:pPr>
        <w:numPr>
          <w:ilvl w:val="1"/>
          <w:numId w:val="8"/>
        </w:numPr>
        <w:tabs>
          <w:tab w:val="left" w:pos="72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presisering av medlemsgrunnlaget (§ 2)</w:t>
      </w:r>
    </w:p>
    <w:p w14:paraId="7C2F8684" w14:textId="77777777" w:rsidR="0055760D" w:rsidRDefault="0055760D">
      <w:pPr>
        <w:numPr>
          <w:ilvl w:val="1"/>
          <w:numId w:val="8"/>
        </w:numPr>
        <w:tabs>
          <w:tab w:val="left" w:pos="72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 xml:space="preserve">endringer </w:t>
      </w:r>
      <w:proofErr w:type="gramStart"/>
      <w:r>
        <w:rPr>
          <w:rFonts w:ascii="Calibri" w:eastAsia="Georgia" w:hAnsi="Calibri" w:cs="Georgia"/>
        </w:rPr>
        <w:t>vedrørende</w:t>
      </w:r>
      <w:proofErr w:type="gramEnd"/>
      <w:r>
        <w:rPr>
          <w:rFonts w:ascii="Calibri" w:eastAsia="Georgia" w:hAnsi="Calibri" w:cs="Georgia"/>
        </w:rPr>
        <w:t xml:space="preserve"> landsrådet (som nå normalt skal møte én gang i året)</w:t>
      </w:r>
    </w:p>
    <w:p w14:paraId="464876C1" w14:textId="77777777" w:rsidR="0055760D" w:rsidRDefault="0055760D">
      <w:pPr>
        <w:numPr>
          <w:ilvl w:val="1"/>
          <w:numId w:val="8"/>
        </w:numPr>
        <w:tabs>
          <w:tab w:val="left" w:pos="72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saksgang ved henvendelser til eksterne</w:t>
      </w:r>
    </w:p>
    <w:p w14:paraId="6500AD3E" w14:textId="77777777" w:rsidR="0055760D" w:rsidRDefault="0055760D">
      <w:pPr>
        <w:numPr>
          <w:ilvl w:val="0"/>
          <w:numId w:val="9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de fagpolitiske foreningene:</w:t>
      </w:r>
    </w:p>
    <w:p w14:paraId="66030946" w14:textId="77777777" w:rsidR="0055760D" w:rsidRDefault="0055760D">
      <w:pPr>
        <w:numPr>
          <w:ilvl w:val="1"/>
          <w:numId w:val="9"/>
        </w:numPr>
        <w:tabs>
          <w:tab w:val="left" w:pos="72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integrert del av FF (tilknyttet lokallagsøkonomi, iverksettes fra 01.01.2011)</w:t>
      </w:r>
    </w:p>
    <w:p w14:paraId="1D87B5E6" w14:textId="77777777" w:rsidR="0055760D" w:rsidRDefault="0055760D">
      <w:pPr>
        <w:autoSpaceDE w:val="0"/>
        <w:rPr>
          <w:rFonts w:ascii="Calibri" w:hAnsi="Calibri"/>
        </w:rPr>
      </w:pPr>
    </w:p>
    <w:p w14:paraId="7A59E881" w14:textId="77777777" w:rsidR="0055760D" w:rsidRDefault="0055760D">
      <w:pPr>
        <w:autoSpaceDE w:val="0"/>
        <w:rPr>
          <w:rFonts w:ascii="Calibri" w:hAnsi="Calibri"/>
        </w:rPr>
      </w:pPr>
    </w:p>
    <w:p w14:paraId="6639A6A8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I forhold til evalueringen av de fagpolitiske foreningene ble det sagt at det var positive signaler til å opprettholde de fagpolitiske foreningene. Man regner ikke med at de vil bli fjernet. Når det gjelder den økonomiske integreringen så ønsker FF å forbedre det økonomiske grunnlaget for de fagpolitiske foreningene. Man ønsker ikke å begrense ordninger og frihet som finnes i dag.</w:t>
      </w:r>
    </w:p>
    <w:p w14:paraId="4CBB565E" w14:textId="77777777" w:rsidR="0055760D" w:rsidRDefault="0055760D">
      <w:pPr>
        <w:autoSpaceDE w:val="0"/>
        <w:rPr>
          <w:rFonts w:ascii="Calibri" w:hAnsi="Calibri"/>
        </w:rPr>
      </w:pPr>
    </w:p>
    <w:p w14:paraId="49ED3E19" w14:textId="77777777" w:rsidR="0055760D" w:rsidRDefault="0055760D">
      <w:pPr>
        <w:autoSpaceDE w:val="0"/>
        <w:rPr>
          <w:rFonts w:ascii="Calibri" w:hAnsi="Calibri"/>
        </w:rPr>
      </w:pPr>
    </w:p>
    <w:p w14:paraId="2D7418C7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Litt om arbeidsprogrammet:</w:t>
      </w:r>
    </w:p>
    <w:p w14:paraId="59E76002" w14:textId="77777777" w:rsidR="0055760D" w:rsidRDefault="0055760D">
      <w:pPr>
        <w:numPr>
          <w:ilvl w:val="0"/>
          <w:numId w:val="10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Generelt:</w:t>
      </w:r>
    </w:p>
    <w:p w14:paraId="1C5B2524" w14:textId="77777777" w:rsidR="0055760D" w:rsidRDefault="0055760D">
      <w:pPr>
        <w:numPr>
          <w:ilvl w:val="1"/>
          <w:numId w:val="10"/>
        </w:numPr>
        <w:tabs>
          <w:tab w:val="left" w:pos="72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bedre rekrutteringsstrategi</w:t>
      </w:r>
    </w:p>
    <w:p w14:paraId="6FAC8595" w14:textId="77777777" w:rsidR="0055760D" w:rsidRDefault="0055760D">
      <w:pPr>
        <w:numPr>
          <w:ilvl w:val="1"/>
          <w:numId w:val="10"/>
        </w:numPr>
        <w:tabs>
          <w:tab w:val="left" w:pos="72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utrede omgjøring fra landsråd til landsstyre</w:t>
      </w:r>
    </w:p>
    <w:p w14:paraId="488D851D" w14:textId="77777777" w:rsidR="0055760D" w:rsidRDefault="0055760D">
      <w:pPr>
        <w:numPr>
          <w:ilvl w:val="1"/>
          <w:numId w:val="10"/>
        </w:numPr>
        <w:tabs>
          <w:tab w:val="left" w:pos="72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forbedret opplæring av tillitsvalgte</w:t>
      </w:r>
    </w:p>
    <w:p w14:paraId="7838773C" w14:textId="77777777" w:rsidR="0055760D" w:rsidRDefault="0055760D">
      <w:pPr>
        <w:autoSpaceDE w:val="0"/>
        <w:rPr>
          <w:rFonts w:ascii="Calibri" w:hAnsi="Calibri"/>
        </w:rPr>
      </w:pPr>
    </w:p>
    <w:p w14:paraId="29432080" w14:textId="77777777" w:rsidR="0055760D" w:rsidRDefault="0055760D">
      <w:pPr>
        <w:numPr>
          <w:ilvl w:val="0"/>
          <w:numId w:val="11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Kan berøre de fagpolitiske foreningene:</w:t>
      </w:r>
    </w:p>
    <w:p w14:paraId="0F4290F7" w14:textId="77777777" w:rsidR="0055760D" w:rsidRDefault="0055760D">
      <w:pPr>
        <w:numPr>
          <w:ilvl w:val="1"/>
          <w:numId w:val="11"/>
        </w:numPr>
        <w:tabs>
          <w:tab w:val="left" w:pos="72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sektor-/valgkretssamlinger</w:t>
      </w:r>
    </w:p>
    <w:p w14:paraId="07C00BA1" w14:textId="77777777" w:rsidR="0055760D" w:rsidRDefault="0055760D">
      <w:pPr>
        <w:numPr>
          <w:ilvl w:val="1"/>
          <w:numId w:val="11"/>
        </w:numPr>
        <w:tabs>
          <w:tab w:val="left" w:pos="72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samhandling mellom lokale tillitsvalgte og representanter for de fagpolitiske foreningene</w:t>
      </w:r>
    </w:p>
    <w:p w14:paraId="6D8AE64B" w14:textId="77777777" w:rsidR="0055760D" w:rsidRDefault="0055760D">
      <w:pPr>
        <w:autoSpaceDE w:val="0"/>
        <w:rPr>
          <w:rFonts w:ascii="Calibri" w:hAnsi="Calibri"/>
        </w:rPr>
      </w:pPr>
    </w:p>
    <w:p w14:paraId="04B1BE0A" w14:textId="77777777" w:rsidR="0055760D" w:rsidRDefault="0055760D">
      <w:pPr>
        <w:numPr>
          <w:ilvl w:val="0"/>
          <w:numId w:val="12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De fagpolitiske foreningene:</w:t>
      </w:r>
    </w:p>
    <w:p w14:paraId="31D4439A" w14:textId="77777777" w:rsidR="0055760D" w:rsidRDefault="0055760D">
      <w:pPr>
        <w:numPr>
          <w:ilvl w:val="1"/>
          <w:numId w:val="12"/>
        </w:numPr>
        <w:tabs>
          <w:tab w:val="left" w:pos="720"/>
        </w:tabs>
        <w:autoSpaceDE w:val="0"/>
        <w:rPr>
          <w:rFonts w:ascii="Calibri" w:eastAsia="Georgia" w:hAnsi="Calibri" w:cs="Georgia"/>
        </w:rPr>
      </w:pPr>
      <w:proofErr w:type="spellStart"/>
      <w:r>
        <w:rPr>
          <w:rFonts w:ascii="Calibri" w:eastAsia="Georgia" w:hAnsi="Calibri" w:cs="Georgia"/>
        </w:rPr>
        <w:t>evauering</w:t>
      </w:r>
      <w:proofErr w:type="spellEnd"/>
      <w:r>
        <w:rPr>
          <w:rFonts w:ascii="Calibri" w:eastAsia="Georgia" w:hAnsi="Calibri" w:cs="Georgia"/>
        </w:rPr>
        <w:t xml:space="preserve"> av de fagpolitiske foreningene – behov/</w:t>
      </w:r>
      <w:proofErr w:type="gramStart"/>
      <w:r>
        <w:rPr>
          <w:rFonts w:ascii="Calibri" w:eastAsia="Georgia" w:hAnsi="Calibri" w:cs="Georgia"/>
        </w:rPr>
        <w:t>virkemidler(</w:t>
      </w:r>
      <w:proofErr w:type="gramEnd"/>
      <w:r>
        <w:rPr>
          <w:rFonts w:ascii="Calibri" w:eastAsia="Georgia" w:hAnsi="Calibri" w:cs="Georgia"/>
        </w:rPr>
        <w:t>driftsgrunnlag</w:t>
      </w:r>
    </w:p>
    <w:p w14:paraId="373226BD" w14:textId="77777777" w:rsidR="0055760D" w:rsidRDefault="0055760D">
      <w:pPr>
        <w:numPr>
          <w:ilvl w:val="1"/>
          <w:numId w:val="12"/>
        </w:numPr>
        <w:tabs>
          <w:tab w:val="left" w:pos="72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flere fagpolitiske foreninger? (f.eks. innen helsefag og midlertidig ansatte)</w:t>
      </w:r>
    </w:p>
    <w:p w14:paraId="1A04F88E" w14:textId="77777777" w:rsidR="0055760D" w:rsidRDefault="0055760D">
      <w:pPr>
        <w:numPr>
          <w:ilvl w:val="1"/>
          <w:numId w:val="12"/>
        </w:numPr>
        <w:tabs>
          <w:tab w:val="left" w:pos="72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involvering av tillitsvalgte og fagpolitiske foreninger i politikkutforming og uttalelser/høringssvar</w:t>
      </w:r>
    </w:p>
    <w:p w14:paraId="4BC01589" w14:textId="77777777" w:rsidR="0055760D" w:rsidRDefault="0055760D">
      <w:pPr>
        <w:numPr>
          <w:ilvl w:val="1"/>
          <w:numId w:val="12"/>
        </w:numPr>
        <w:tabs>
          <w:tab w:val="left" w:pos="72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lastRenderedPageBreak/>
        <w:t>økt bruk av lokallagenes og de fagpolitiske foreningenes kompetanse</w:t>
      </w:r>
    </w:p>
    <w:p w14:paraId="2306FA38" w14:textId="77777777" w:rsidR="0055760D" w:rsidRDefault="0055760D">
      <w:pPr>
        <w:numPr>
          <w:ilvl w:val="1"/>
          <w:numId w:val="12"/>
        </w:numPr>
        <w:tabs>
          <w:tab w:val="left" w:pos="72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vil ikke kreve sammenslåing av fagpolitiske foreninger, men det kan bli foreslått. Det kan også foreslås nedlegging av fagpolitiske foreninger som ikke har aktivitet</w:t>
      </w:r>
    </w:p>
    <w:p w14:paraId="5DB9FAD4" w14:textId="77777777" w:rsidR="0055760D" w:rsidRDefault="0055760D">
      <w:pPr>
        <w:autoSpaceDE w:val="0"/>
        <w:rPr>
          <w:rFonts w:ascii="Calibri" w:hAnsi="Calibri"/>
        </w:rPr>
      </w:pPr>
    </w:p>
    <w:p w14:paraId="42D8719B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FFs syn på de fagpolitiske foreningene:</w:t>
      </w:r>
    </w:p>
    <w:p w14:paraId="048B11F1" w14:textId="77777777" w:rsidR="0055760D" w:rsidRDefault="0055760D">
      <w:pPr>
        <w:numPr>
          <w:ilvl w:val="0"/>
          <w:numId w:val="13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viktig i politikkutformingen</w:t>
      </w:r>
    </w:p>
    <w:p w14:paraId="663BFABA" w14:textId="77777777" w:rsidR="0055760D" w:rsidRDefault="0055760D">
      <w:pPr>
        <w:numPr>
          <w:ilvl w:val="0"/>
          <w:numId w:val="13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viktig for rekruttering</w:t>
      </w:r>
    </w:p>
    <w:p w14:paraId="260EA9E8" w14:textId="77777777" w:rsidR="0055760D" w:rsidRDefault="0055760D">
      <w:pPr>
        <w:numPr>
          <w:ilvl w:val="0"/>
          <w:numId w:val="13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en styrking av kunnskapsgrunnlaget til hovedstyre og sekretariat</w:t>
      </w:r>
    </w:p>
    <w:p w14:paraId="1B98F82F" w14:textId="77777777" w:rsidR="0055760D" w:rsidRDefault="0055760D">
      <w:pPr>
        <w:numPr>
          <w:ilvl w:val="0"/>
          <w:numId w:val="13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gir et fellesskap på tvers av lokallagene</w:t>
      </w:r>
    </w:p>
    <w:p w14:paraId="5675E0D0" w14:textId="77777777" w:rsidR="0055760D" w:rsidRDefault="0055760D">
      <w:pPr>
        <w:numPr>
          <w:ilvl w:val="0"/>
          <w:numId w:val="13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viktig å opprettholde</w:t>
      </w:r>
    </w:p>
    <w:p w14:paraId="033E7F2E" w14:textId="77777777" w:rsidR="0055760D" w:rsidRDefault="0055760D">
      <w:pPr>
        <w:autoSpaceDE w:val="0"/>
        <w:rPr>
          <w:rFonts w:ascii="Calibri" w:hAnsi="Calibri"/>
        </w:rPr>
      </w:pPr>
    </w:p>
    <w:p w14:paraId="0FA1C59B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Det ble også presisert at det er viktig at de fagpolitiske foreningene er aktive på å melde inn synspunkter på stortingsmeldinger, høringer.. etc...</w:t>
      </w:r>
    </w:p>
    <w:p w14:paraId="4C268023" w14:textId="77777777" w:rsidR="0055760D" w:rsidRDefault="0055760D">
      <w:pPr>
        <w:autoSpaceDE w:val="0"/>
        <w:rPr>
          <w:rFonts w:ascii="Calibri" w:hAnsi="Calibri"/>
        </w:rPr>
      </w:pPr>
    </w:p>
    <w:p w14:paraId="7C0E8B5D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Katja Nikolaisen, FMK, spilte inn at man ønsker en bedre kommunikasjon med hovedstyre og sekretariat. Ønsker gjerne at man kan ha halvårlige møter.</w:t>
      </w:r>
    </w:p>
    <w:p w14:paraId="55056805" w14:textId="77777777" w:rsidR="0055760D" w:rsidRDefault="0055760D">
      <w:pPr>
        <w:autoSpaceDE w:val="0"/>
        <w:rPr>
          <w:rFonts w:ascii="Calibri" w:hAnsi="Calibri"/>
        </w:rPr>
      </w:pPr>
    </w:p>
    <w:p w14:paraId="4B745DC2" w14:textId="77777777" w:rsidR="0055760D" w:rsidRDefault="0055760D">
      <w:pPr>
        <w:autoSpaceDE w:val="0"/>
        <w:rPr>
          <w:rFonts w:ascii="Calibri" w:hAnsi="Calibri"/>
        </w:rPr>
      </w:pPr>
    </w:p>
    <w:p w14:paraId="4A3DC26E" w14:textId="77777777" w:rsidR="0055760D" w:rsidRDefault="0055760D">
      <w:pPr>
        <w:autoSpaceDE w:val="0"/>
        <w:rPr>
          <w:rFonts w:ascii="Calibri" w:eastAsia="Georgia" w:hAnsi="Calibri" w:cs="Georgia"/>
          <w:b/>
          <w:bCs/>
          <w:sz w:val="26"/>
          <w:szCs w:val="26"/>
        </w:rPr>
      </w:pPr>
      <w:r>
        <w:rPr>
          <w:rFonts w:ascii="Calibri" w:eastAsia="Georgia" w:hAnsi="Calibri" w:cs="Georgia"/>
          <w:b/>
          <w:bCs/>
          <w:sz w:val="26"/>
          <w:szCs w:val="26"/>
        </w:rPr>
        <w:t>Hvordan legge til rette for å utvikle et nærmere samarbeid om konkrete faglige og administrative oppgaver mellom ABM-foreningene?</w:t>
      </w:r>
    </w:p>
    <w:p w14:paraId="3E58BF77" w14:textId="77777777" w:rsidR="0055760D" w:rsidRDefault="0055760D">
      <w:pPr>
        <w:autoSpaceDE w:val="0"/>
        <w:rPr>
          <w:rFonts w:ascii="Calibri" w:eastAsia="Georgia" w:hAnsi="Calibri" w:cs="Georgia"/>
          <w:i/>
          <w:iCs/>
          <w:sz w:val="26"/>
          <w:szCs w:val="26"/>
        </w:rPr>
      </w:pPr>
      <w:r>
        <w:rPr>
          <w:rFonts w:ascii="Calibri" w:eastAsia="Georgia" w:hAnsi="Calibri" w:cs="Georgia"/>
          <w:i/>
          <w:iCs/>
          <w:sz w:val="26"/>
          <w:szCs w:val="26"/>
        </w:rPr>
        <w:t xml:space="preserve">ved Katja Nikolaisen (FMK), Lisbeth Eriksen (FBF) og Inge Manfred </w:t>
      </w:r>
      <w:proofErr w:type="spellStart"/>
      <w:r>
        <w:rPr>
          <w:rFonts w:ascii="Calibri" w:eastAsia="Georgia" w:hAnsi="Calibri" w:cs="Georgia"/>
          <w:i/>
          <w:iCs/>
          <w:sz w:val="26"/>
          <w:szCs w:val="26"/>
        </w:rPr>
        <w:t>Bjørlin</w:t>
      </w:r>
      <w:proofErr w:type="spellEnd"/>
      <w:r>
        <w:rPr>
          <w:rFonts w:ascii="Calibri" w:eastAsia="Georgia" w:hAnsi="Calibri" w:cs="Georgia"/>
          <w:i/>
          <w:iCs/>
          <w:sz w:val="26"/>
          <w:szCs w:val="26"/>
        </w:rPr>
        <w:t xml:space="preserve"> (Arkivarforeningen)</w:t>
      </w:r>
    </w:p>
    <w:p w14:paraId="6DB61956" w14:textId="77777777" w:rsidR="0055760D" w:rsidRDefault="0055760D">
      <w:pPr>
        <w:autoSpaceDE w:val="0"/>
        <w:rPr>
          <w:rFonts w:ascii="Calibri" w:hAnsi="Calibri"/>
        </w:rPr>
      </w:pPr>
    </w:p>
    <w:p w14:paraId="7DF6E1AA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 xml:space="preserve">Inge startet med å si litt kort om Arkivarforeningens syn på et nærmere samarbeid. La vekt på ABM-samarbeidet samt alliansen også med FAP. Bør ha et årlig allianseforum, møter i forkant av landsråd og </w:t>
      </w:r>
      <w:proofErr w:type="spellStart"/>
      <w:proofErr w:type="gramStart"/>
      <w:r>
        <w:rPr>
          <w:rFonts w:ascii="Calibri" w:eastAsia="Georgia" w:hAnsi="Calibri" w:cs="Georgia"/>
        </w:rPr>
        <w:t>rep.møte</w:t>
      </w:r>
      <w:proofErr w:type="spellEnd"/>
      <w:proofErr w:type="gramEnd"/>
      <w:r>
        <w:rPr>
          <w:rFonts w:ascii="Calibri" w:eastAsia="Georgia" w:hAnsi="Calibri" w:cs="Georgia"/>
        </w:rPr>
        <w:t>, arrangere kurs og seminarer i fellesskap, generelt samarbeid om å fremme de fagpolitiske foreningene innen FF, bedret informasjonsutveksling, løpende samarbeid i saker som dukker opp innen ABM-feltet.</w:t>
      </w:r>
    </w:p>
    <w:p w14:paraId="033C267B" w14:textId="77777777" w:rsidR="0055760D" w:rsidRDefault="0055760D">
      <w:pPr>
        <w:autoSpaceDE w:val="0"/>
        <w:rPr>
          <w:rFonts w:ascii="Calibri" w:hAnsi="Calibri"/>
        </w:rPr>
      </w:pPr>
    </w:p>
    <w:p w14:paraId="359CE991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Katja:</w:t>
      </w:r>
    </w:p>
    <w:p w14:paraId="5FB931F3" w14:textId="77777777" w:rsidR="0055760D" w:rsidRDefault="0055760D">
      <w:pPr>
        <w:numPr>
          <w:ilvl w:val="0"/>
          <w:numId w:val="14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positive til samarbeid, også med FAP</w:t>
      </w:r>
    </w:p>
    <w:p w14:paraId="5EBE12B0" w14:textId="77777777" w:rsidR="0055760D" w:rsidRDefault="0055760D">
      <w:pPr>
        <w:numPr>
          <w:ilvl w:val="0"/>
          <w:numId w:val="14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vi må tydeliggjøre hvorfor vi er i FF. Vise at man har en rettmessig plass i FF, ved innspill mot hovedstyre og sekretariat</w:t>
      </w:r>
    </w:p>
    <w:p w14:paraId="3CDFDADB" w14:textId="77777777" w:rsidR="0055760D" w:rsidRDefault="0055760D">
      <w:pPr>
        <w:numPr>
          <w:ilvl w:val="0"/>
          <w:numId w:val="14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felles arbeid med å få FF til å også jobbe mot KUD og eventuelt andre aktuelle departementer. Dette bør være et første mål</w:t>
      </w:r>
    </w:p>
    <w:p w14:paraId="72DBD321" w14:textId="77777777" w:rsidR="0055760D" w:rsidRDefault="0055760D">
      <w:pPr>
        <w:numPr>
          <w:ilvl w:val="0"/>
          <w:numId w:val="14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ønsker en felles publikasjon på linje med FMK-nytt</w:t>
      </w:r>
    </w:p>
    <w:p w14:paraId="763F9571" w14:textId="77777777" w:rsidR="0055760D" w:rsidRDefault="0055760D">
      <w:pPr>
        <w:numPr>
          <w:ilvl w:val="0"/>
          <w:numId w:val="14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vi er mer slagkraftige om vi opererer samlet</w:t>
      </w:r>
    </w:p>
    <w:p w14:paraId="00550505" w14:textId="77777777" w:rsidR="0055760D" w:rsidRDefault="0055760D">
      <w:pPr>
        <w:autoSpaceDE w:val="0"/>
        <w:rPr>
          <w:rFonts w:ascii="Calibri" w:hAnsi="Calibri"/>
        </w:rPr>
      </w:pPr>
    </w:p>
    <w:p w14:paraId="58AE32C2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Lisbeth:</w:t>
      </w:r>
    </w:p>
    <w:p w14:paraId="2DDE212F" w14:textId="77777777" w:rsidR="0055760D" w:rsidRDefault="0055760D">
      <w:pPr>
        <w:numPr>
          <w:ilvl w:val="0"/>
          <w:numId w:val="15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Områder/oppgaver hvor vi kan samarbeide:</w:t>
      </w:r>
    </w:p>
    <w:p w14:paraId="3DABCEBB" w14:textId="77777777" w:rsidR="0055760D" w:rsidRDefault="0055760D">
      <w:pPr>
        <w:numPr>
          <w:ilvl w:val="1"/>
          <w:numId w:val="15"/>
        </w:numPr>
        <w:tabs>
          <w:tab w:val="left" w:pos="72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samarbeide også med andre fagpolitiske foreninger, som FAP</w:t>
      </w:r>
    </w:p>
    <w:p w14:paraId="0326C0CB" w14:textId="77777777" w:rsidR="0055760D" w:rsidRDefault="0055760D">
      <w:pPr>
        <w:numPr>
          <w:ilvl w:val="0"/>
          <w:numId w:val="1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felles allianseforum som erstattes dagens styreseminar. Dette starter opp allerede i 2010 (FAP som arrangør)</w:t>
      </w:r>
    </w:p>
    <w:p w14:paraId="00BECB98" w14:textId="77777777" w:rsidR="0055760D" w:rsidRDefault="0055760D">
      <w:pPr>
        <w:numPr>
          <w:ilvl w:val="0"/>
          <w:numId w:val="1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felles møter i forkant av FFs landsråd/</w:t>
      </w:r>
      <w:proofErr w:type="spellStart"/>
      <w:proofErr w:type="gramStart"/>
      <w:r>
        <w:rPr>
          <w:rFonts w:ascii="Calibri" w:eastAsia="Georgia" w:hAnsi="Calibri" w:cs="Georgia"/>
        </w:rPr>
        <w:t>rep.møte</w:t>
      </w:r>
      <w:proofErr w:type="spellEnd"/>
      <w:proofErr w:type="gramEnd"/>
    </w:p>
    <w:p w14:paraId="32954144" w14:textId="77777777" w:rsidR="0055760D" w:rsidRDefault="0055760D">
      <w:pPr>
        <w:numPr>
          <w:ilvl w:val="0"/>
          <w:numId w:val="1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medlemsinformasjon – kan dette samkjøres for våre foreninger</w:t>
      </w:r>
    </w:p>
    <w:p w14:paraId="22F59D46" w14:textId="77777777" w:rsidR="0055760D" w:rsidRDefault="0055760D">
      <w:pPr>
        <w:numPr>
          <w:ilvl w:val="0"/>
          <w:numId w:val="1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innspill om felles saker til Forskerforbundets sekretariat og hovedstyre</w:t>
      </w:r>
    </w:p>
    <w:p w14:paraId="439F4961" w14:textId="77777777" w:rsidR="0055760D" w:rsidRDefault="0055760D">
      <w:pPr>
        <w:numPr>
          <w:ilvl w:val="0"/>
          <w:numId w:val="1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informasjon mellom foreningene våre – lenker til alliansens medlemmer fra egne websider (FMK, Arkivarforeningen, FAP og FBF)</w:t>
      </w:r>
    </w:p>
    <w:p w14:paraId="50CEE03F" w14:textId="77777777" w:rsidR="0055760D" w:rsidRDefault="0055760D">
      <w:pPr>
        <w:numPr>
          <w:ilvl w:val="0"/>
          <w:numId w:val="1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 xml:space="preserve">innmeldingsskjemaet på web for å bli medlem i FF – her bør det bli bedre informasjon om hva </w:t>
      </w:r>
      <w:r>
        <w:rPr>
          <w:rFonts w:ascii="Calibri" w:eastAsia="Georgia" w:hAnsi="Calibri" w:cs="Georgia"/>
        </w:rPr>
        <w:lastRenderedPageBreak/>
        <w:t>de fagpolitiske foreningene er</w:t>
      </w:r>
    </w:p>
    <w:p w14:paraId="2B7DB67E" w14:textId="77777777" w:rsidR="0055760D" w:rsidRDefault="0055760D">
      <w:pPr>
        <w:numPr>
          <w:ilvl w:val="0"/>
          <w:numId w:val="1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diskutere angående kontingent eller fast tildeling fra FF</w:t>
      </w:r>
    </w:p>
    <w:p w14:paraId="10CEBEF1" w14:textId="77777777" w:rsidR="0055760D" w:rsidRDefault="0055760D">
      <w:pPr>
        <w:numPr>
          <w:ilvl w:val="0"/>
          <w:numId w:val="1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medlemsverving – felles kampanje?</w:t>
      </w:r>
    </w:p>
    <w:p w14:paraId="667FDBBF" w14:textId="77777777" w:rsidR="0055760D" w:rsidRDefault="0055760D">
      <w:pPr>
        <w:numPr>
          <w:ilvl w:val="0"/>
          <w:numId w:val="1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høringssaker – sende informasjon til hverandre angående viktige høringer</w:t>
      </w:r>
    </w:p>
    <w:p w14:paraId="521E1111" w14:textId="77777777" w:rsidR="0055760D" w:rsidRDefault="0055760D">
      <w:pPr>
        <w:numPr>
          <w:ilvl w:val="0"/>
          <w:numId w:val="1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samarbeide med utvalgene i UHR – bibliotekutvalget, museumsutvalget, studie/</w:t>
      </w:r>
      <w:proofErr w:type="spellStart"/>
      <w:r>
        <w:rPr>
          <w:rFonts w:ascii="Calibri" w:eastAsia="Georgia" w:hAnsi="Calibri" w:cs="Georgia"/>
        </w:rPr>
        <w:t>adm.utvalget</w:t>
      </w:r>
      <w:proofErr w:type="spellEnd"/>
    </w:p>
    <w:p w14:paraId="66819B7B" w14:textId="77777777" w:rsidR="0055760D" w:rsidRDefault="0055760D">
      <w:pPr>
        <w:numPr>
          <w:ilvl w:val="0"/>
          <w:numId w:val="1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avklaring av roller mellom lokallagene og de fagpolitiske foreningene</w:t>
      </w:r>
    </w:p>
    <w:p w14:paraId="1536A384" w14:textId="77777777" w:rsidR="0055760D" w:rsidRDefault="0055760D">
      <w:pPr>
        <w:numPr>
          <w:ilvl w:val="0"/>
          <w:numId w:val="1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nyhetsovervåking innen våre områder og informere hverandre</w:t>
      </w:r>
    </w:p>
    <w:p w14:paraId="6C2BACA8" w14:textId="77777777" w:rsidR="0055760D" w:rsidRDefault="0055760D">
      <w:pPr>
        <w:numPr>
          <w:ilvl w:val="0"/>
          <w:numId w:val="1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bør vi kjempe om felles kandidat til hovedstyret?</w:t>
      </w:r>
    </w:p>
    <w:p w14:paraId="628BA197" w14:textId="77777777" w:rsidR="0055760D" w:rsidRDefault="0055760D">
      <w:pPr>
        <w:numPr>
          <w:ilvl w:val="0"/>
          <w:numId w:val="1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sentral regnskapsføring</w:t>
      </w:r>
    </w:p>
    <w:p w14:paraId="21C301BD" w14:textId="77777777" w:rsidR="0055760D" w:rsidRDefault="0055760D">
      <w:pPr>
        <w:numPr>
          <w:ilvl w:val="0"/>
          <w:numId w:val="16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koordinering av felles forslag til kurs/opplæring i regi av FF</w:t>
      </w:r>
    </w:p>
    <w:p w14:paraId="51266801" w14:textId="77777777" w:rsidR="0055760D" w:rsidRDefault="0055760D">
      <w:pPr>
        <w:autoSpaceDE w:val="0"/>
        <w:rPr>
          <w:rFonts w:ascii="Calibri" w:hAnsi="Calibri"/>
        </w:rPr>
      </w:pPr>
    </w:p>
    <w:p w14:paraId="4970DEFB" w14:textId="77777777" w:rsidR="0055760D" w:rsidRDefault="0055760D">
      <w:pPr>
        <w:autoSpaceDE w:val="0"/>
        <w:rPr>
          <w:rFonts w:ascii="Calibri" w:hAnsi="Calibri"/>
        </w:rPr>
      </w:pPr>
    </w:p>
    <w:p w14:paraId="0A271D40" w14:textId="77777777" w:rsidR="0055760D" w:rsidRDefault="0055760D">
      <w:pPr>
        <w:autoSpaceDE w:val="0"/>
        <w:rPr>
          <w:rFonts w:ascii="Calibri" w:eastAsia="Georgia" w:hAnsi="Calibri" w:cs="Georgia"/>
          <w:i/>
          <w:iCs/>
        </w:rPr>
      </w:pPr>
      <w:r>
        <w:rPr>
          <w:rFonts w:ascii="Calibri" w:eastAsia="Georgia" w:hAnsi="Calibri" w:cs="Georgia"/>
          <w:i/>
          <w:iCs/>
        </w:rPr>
        <w:t>Diskusjon og tilbakemeldinger:</w:t>
      </w:r>
    </w:p>
    <w:p w14:paraId="1999E077" w14:textId="77777777" w:rsidR="0055760D" w:rsidRDefault="0055760D">
      <w:pPr>
        <w:numPr>
          <w:ilvl w:val="0"/>
          <w:numId w:val="17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foreningene bør jobbe samlet mot ABM-utvikling</w:t>
      </w:r>
    </w:p>
    <w:p w14:paraId="3F450242" w14:textId="77777777" w:rsidR="0055760D" w:rsidRDefault="0055760D">
      <w:pPr>
        <w:numPr>
          <w:ilvl w:val="0"/>
          <w:numId w:val="17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felles rent faglige seminarer for medlemmene?</w:t>
      </w:r>
    </w:p>
    <w:p w14:paraId="55746D53" w14:textId="77777777" w:rsidR="0055760D" w:rsidRDefault="0055760D">
      <w:pPr>
        <w:numPr>
          <w:ilvl w:val="0"/>
          <w:numId w:val="17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bør man harmonisere kontingentene?</w:t>
      </w:r>
    </w:p>
    <w:p w14:paraId="6E92F0B3" w14:textId="77777777" w:rsidR="0055760D" w:rsidRDefault="0055760D">
      <w:pPr>
        <w:numPr>
          <w:ilvl w:val="0"/>
          <w:numId w:val="17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felles interesse i bedre økonomisk grunnlag (jfr. lokallagene)</w:t>
      </w:r>
    </w:p>
    <w:p w14:paraId="16290448" w14:textId="77777777" w:rsidR="0055760D" w:rsidRDefault="0055760D">
      <w:pPr>
        <w:numPr>
          <w:ilvl w:val="0"/>
          <w:numId w:val="17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finne temaer innen FF som vi har ansvar for og skal følge opp og gi innspill på</w:t>
      </w:r>
    </w:p>
    <w:p w14:paraId="3E95FE5F" w14:textId="77777777" w:rsidR="0055760D" w:rsidRDefault="0055760D">
      <w:pPr>
        <w:numPr>
          <w:ilvl w:val="0"/>
          <w:numId w:val="17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jobbe sammen for en arkivmelding</w:t>
      </w:r>
    </w:p>
    <w:p w14:paraId="1B4C4F8A" w14:textId="77777777" w:rsidR="0055760D" w:rsidRDefault="0055760D">
      <w:pPr>
        <w:numPr>
          <w:ilvl w:val="0"/>
          <w:numId w:val="17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samlingsforvaltning som en felles sak</w:t>
      </w:r>
    </w:p>
    <w:p w14:paraId="5994307B" w14:textId="77777777" w:rsidR="0055760D" w:rsidRDefault="0055760D">
      <w:pPr>
        <w:numPr>
          <w:ilvl w:val="0"/>
          <w:numId w:val="17"/>
        </w:numPr>
        <w:tabs>
          <w:tab w:val="left" w:pos="360"/>
        </w:tabs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 xml:space="preserve">det ble ansett som ressurskrevende å gi ut et felles blad. Skulle et felles blad være aktuelt </w:t>
      </w:r>
      <w:proofErr w:type="spellStart"/>
      <w:r>
        <w:rPr>
          <w:rFonts w:ascii="Calibri" w:eastAsia="Georgia" w:hAnsi="Calibri" w:cs="Georgia"/>
        </w:rPr>
        <w:t>forr</w:t>
      </w:r>
      <w:proofErr w:type="spellEnd"/>
      <w:r>
        <w:rPr>
          <w:rFonts w:ascii="Calibri" w:eastAsia="Georgia" w:hAnsi="Calibri" w:cs="Georgia"/>
        </w:rPr>
        <w:t xml:space="preserve"> Arkivarforeningen må det være rent fagpolitisk rettet (da det finnes nok arkivfaglige tidsskrifter). Skal man opprette et slikt blad bør det også være med prosjektmidler fra FF. Det er kostnadskrevende å gi ut et slikt blad</w:t>
      </w:r>
    </w:p>
    <w:p w14:paraId="2514C63D" w14:textId="77777777" w:rsidR="0055760D" w:rsidRDefault="0055760D">
      <w:pPr>
        <w:autoSpaceDE w:val="0"/>
        <w:rPr>
          <w:rFonts w:ascii="Calibri" w:hAnsi="Calibri"/>
        </w:rPr>
      </w:pPr>
    </w:p>
    <w:p w14:paraId="2905C6B0" w14:textId="77777777" w:rsidR="0055760D" w:rsidRDefault="0055760D">
      <w:pPr>
        <w:autoSpaceDE w:val="0"/>
        <w:rPr>
          <w:rFonts w:ascii="Calibri" w:hAnsi="Calibri"/>
        </w:rPr>
      </w:pPr>
    </w:p>
    <w:p w14:paraId="5DA40E13" w14:textId="77777777" w:rsidR="0055760D" w:rsidRDefault="0055760D">
      <w:pPr>
        <w:autoSpaceDE w:val="0"/>
        <w:rPr>
          <w:rFonts w:ascii="Calibri" w:eastAsia="Georgia" w:hAnsi="Calibri" w:cs="Georgia"/>
          <w:b/>
          <w:bCs/>
        </w:rPr>
      </w:pPr>
      <w:r>
        <w:rPr>
          <w:rFonts w:ascii="Calibri" w:eastAsia="Georgia" w:hAnsi="Calibri" w:cs="Georgia"/>
          <w:b/>
          <w:bCs/>
        </w:rPr>
        <w:t>Vedtak:</w:t>
      </w:r>
    </w:p>
    <w:p w14:paraId="79BCDB52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 xml:space="preserve">Første oppfølging blir å opprette en arbeidsgruppe for fagpolitisk samarbeid. Denne gruppen skal jobbe seg frem til konkrete oppgaver foreningene kan/skal samarbeide om, og hvordan dette praktisk skal gjøres. </w:t>
      </w:r>
    </w:p>
    <w:p w14:paraId="5D36D29F" w14:textId="77777777" w:rsidR="0055760D" w:rsidRDefault="0055760D">
      <w:pPr>
        <w:autoSpaceDE w:val="0"/>
        <w:rPr>
          <w:rFonts w:ascii="Calibri" w:hAnsi="Calibri"/>
        </w:rPr>
      </w:pPr>
    </w:p>
    <w:p w14:paraId="1B3B0517" w14:textId="77777777" w:rsidR="0055760D" w:rsidRDefault="0055760D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Alle foreningenes styrer skal innen utgangen av februar oppnevne en representant til arbeidsgruppen for fagpolitisk samarbeid.</w:t>
      </w:r>
    </w:p>
    <w:p w14:paraId="423F0957" w14:textId="77777777" w:rsidR="0048622B" w:rsidRDefault="0048622B">
      <w:pPr>
        <w:autoSpaceDE w:val="0"/>
        <w:rPr>
          <w:rFonts w:ascii="Calibri" w:eastAsia="Georgia" w:hAnsi="Calibri" w:cs="Georgia"/>
        </w:rPr>
      </w:pPr>
    </w:p>
    <w:p w14:paraId="07561B1C" w14:textId="77777777" w:rsidR="0048622B" w:rsidRDefault="0048622B">
      <w:pPr>
        <w:autoSpaceDE w:val="0"/>
        <w:rPr>
          <w:rFonts w:ascii="Calibri" w:eastAsia="Georgia" w:hAnsi="Calibri" w:cs="Georgia"/>
        </w:rPr>
      </w:pPr>
      <w:r>
        <w:rPr>
          <w:rFonts w:ascii="Calibri" w:eastAsia="Georgia" w:hAnsi="Calibri" w:cs="Georgia"/>
        </w:rPr>
        <w:t>Det sendes også en henvendelse til FAP om at de velger en representant til arbeidsgruppen.</w:t>
      </w:r>
    </w:p>
    <w:p w14:paraId="0D5AC61C" w14:textId="77777777" w:rsidR="0055760D" w:rsidRDefault="0055760D">
      <w:pPr>
        <w:autoSpaceDE w:val="0"/>
        <w:rPr>
          <w:rFonts w:ascii="Calibri" w:hAnsi="Calibri"/>
        </w:rPr>
      </w:pPr>
    </w:p>
    <w:p w14:paraId="6E6ED7D7" w14:textId="77777777" w:rsidR="0055760D" w:rsidRDefault="0055760D">
      <w:pPr>
        <w:autoSpaceDE w:val="0"/>
        <w:rPr>
          <w:rFonts w:ascii="Calibri" w:hAnsi="Calibri"/>
        </w:rPr>
      </w:pPr>
    </w:p>
    <w:p w14:paraId="2D5B51BC" w14:textId="77777777" w:rsidR="0055760D" w:rsidRDefault="0055760D">
      <w:pPr>
        <w:autoSpaceDE w:val="0"/>
        <w:rPr>
          <w:rFonts w:ascii="Calibri" w:hAnsi="Calibri"/>
        </w:rPr>
      </w:pPr>
    </w:p>
    <w:p w14:paraId="235B723D" w14:textId="77777777" w:rsidR="0055760D" w:rsidRDefault="0055760D">
      <w:pPr>
        <w:autoSpaceDE w:val="0"/>
        <w:rPr>
          <w:rFonts w:ascii="Calibri" w:hAnsi="Calibri"/>
        </w:rPr>
      </w:pPr>
    </w:p>
    <w:p w14:paraId="063A58F1" w14:textId="77777777" w:rsidR="0055760D" w:rsidRDefault="0055760D">
      <w:pPr>
        <w:autoSpaceDE w:val="0"/>
        <w:rPr>
          <w:rFonts w:ascii="Calibri" w:hAnsi="Calibri"/>
        </w:rPr>
      </w:pPr>
    </w:p>
    <w:p w14:paraId="0772D3AC" w14:textId="77777777" w:rsidR="0055760D" w:rsidRDefault="0055760D">
      <w:pPr>
        <w:autoSpaceDE w:val="0"/>
        <w:rPr>
          <w:rFonts w:ascii="Calibri" w:hAnsi="Calibri"/>
        </w:rPr>
      </w:pPr>
    </w:p>
    <w:p w14:paraId="5B2F10D9" w14:textId="77777777" w:rsidR="0055760D" w:rsidRDefault="0055760D">
      <w:pPr>
        <w:autoSpaceDE w:val="0"/>
        <w:rPr>
          <w:rFonts w:ascii="Calibri" w:eastAsia="Georgia" w:hAnsi="Calibri" w:cs="Georgia"/>
          <w:i/>
          <w:iCs/>
        </w:rPr>
      </w:pPr>
      <w:r>
        <w:rPr>
          <w:rFonts w:ascii="Calibri" w:eastAsia="Georgia" w:hAnsi="Calibri" w:cs="Georgia"/>
          <w:i/>
          <w:iCs/>
        </w:rPr>
        <w:t>Ref. IMB, 1</w:t>
      </w:r>
      <w:r w:rsidR="00177BB4">
        <w:rPr>
          <w:rFonts w:ascii="Calibri" w:eastAsia="Georgia" w:hAnsi="Calibri" w:cs="Georgia"/>
          <w:i/>
          <w:iCs/>
        </w:rPr>
        <w:t>8</w:t>
      </w:r>
      <w:r>
        <w:rPr>
          <w:rFonts w:ascii="Calibri" w:eastAsia="Georgia" w:hAnsi="Calibri" w:cs="Georgia"/>
          <w:i/>
          <w:iCs/>
        </w:rPr>
        <w:t>.01.2010</w:t>
      </w:r>
    </w:p>
    <w:sectPr w:rsidR="0055760D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FB53" w14:textId="77777777" w:rsidR="00484E2B" w:rsidRDefault="00484E2B" w:rsidP="00FD4A97">
      <w:r>
        <w:separator/>
      </w:r>
    </w:p>
  </w:endnote>
  <w:endnote w:type="continuationSeparator" w:id="0">
    <w:p w14:paraId="1EE4DA78" w14:textId="77777777" w:rsidR="00484E2B" w:rsidRDefault="00484E2B" w:rsidP="00FD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E3ED" w14:textId="77777777" w:rsidR="00FD4A97" w:rsidRPr="00FD4A97" w:rsidRDefault="00FD4A97">
    <w:pPr>
      <w:pStyle w:val="Bunntekst"/>
      <w:jc w:val="center"/>
      <w:rPr>
        <w:sz w:val="20"/>
        <w:szCs w:val="20"/>
      </w:rPr>
    </w:pPr>
    <w:r w:rsidRPr="00FD4A97">
      <w:rPr>
        <w:sz w:val="20"/>
        <w:szCs w:val="20"/>
      </w:rPr>
      <w:fldChar w:fldCharType="begin"/>
    </w:r>
    <w:r w:rsidRPr="00FD4A97">
      <w:rPr>
        <w:sz w:val="20"/>
        <w:szCs w:val="20"/>
      </w:rPr>
      <w:instrText xml:space="preserve"> PAGE   \* MERGEFORMAT </w:instrText>
    </w:r>
    <w:r w:rsidRPr="00FD4A97">
      <w:rPr>
        <w:sz w:val="20"/>
        <w:szCs w:val="20"/>
      </w:rPr>
      <w:fldChar w:fldCharType="separate"/>
    </w:r>
    <w:r w:rsidR="001D58C1">
      <w:rPr>
        <w:noProof/>
        <w:sz w:val="20"/>
        <w:szCs w:val="20"/>
      </w:rPr>
      <w:t>1</w:t>
    </w:r>
    <w:r w:rsidRPr="00FD4A97">
      <w:rPr>
        <w:sz w:val="20"/>
        <w:szCs w:val="20"/>
      </w:rPr>
      <w:fldChar w:fldCharType="end"/>
    </w:r>
  </w:p>
  <w:p w14:paraId="479BDE4D" w14:textId="77777777" w:rsidR="00FD4A97" w:rsidRDefault="00FD4A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4AD8" w14:textId="77777777" w:rsidR="00484E2B" w:rsidRDefault="00484E2B" w:rsidP="00FD4A97">
      <w:r>
        <w:separator/>
      </w:r>
    </w:p>
  </w:footnote>
  <w:footnote w:type="continuationSeparator" w:id="0">
    <w:p w14:paraId="5D83B4CF" w14:textId="77777777" w:rsidR="00484E2B" w:rsidRDefault="00484E2B" w:rsidP="00FD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7516442">
    <w:abstractNumId w:val="0"/>
  </w:num>
  <w:num w:numId="2" w16cid:durableId="35204303">
    <w:abstractNumId w:val="1"/>
  </w:num>
  <w:num w:numId="3" w16cid:durableId="592396724">
    <w:abstractNumId w:val="2"/>
  </w:num>
  <w:num w:numId="4" w16cid:durableId="1262688552">
    <w:abstractNumId w:val="3"/>
  </w:num>
  <w:num w:numId="5" w16cid:durableId="794493603">
    <w:abstractNumId w:val="4"/>
  </w:num>
  <w:num w:numId="6" w16cid:durableId="412314436">
    <w:abstractNumId w:val="5"/>
  </w:num>
  <w:num w:numId="7" w16cid:durableId="1505706235">
    <w:abstractNumId w:val="6"/>
  </w:num>
  <w:num w:numId="8" w16cid:durableId="1907960186">
    <w:abstractNumId w:val="7"/>
  </w:num>
  <w:num w:numId="9" w16cid:durableId="1705519558">
    <w:abstractNumId w:val="8"/>
  </w:num>
  <w:num w:numId="10" w16cid:durableId="1841962657">
    <w:abstractNumId w:val="9"/>
  </w:num>
  <w:num w:numId="11" w16cid:durableId="1063024517">
    <w:abstractNumId w:val="10"/>
  </w:num>
  <w:num w:numId="12" w16cid:durableId="1328750138">
    <w:abstractNumId w:val="11"/>
  </w:num>
  <w:num w:numId="13" w16cid:durableId="1336610413">
    <w:abstractNumId w:val="12"/>
  </w:num>
  <w:num w:numId="14" w16cid:durableId="1767843740">
    <w:abstractNumId w:val="13"/>
  </w:num>
  <w:num w:numId="15" w16cid:durableId="976957183">
    <w:abstractNumId w:val="14"/>
  </w:num>
  <w:num w:numId="16" w16cid:durableId="746339933">
    <w:abstractNumId w:val="15"/>
  </w:num>
  <w:num w:numId="17" w16cid:durableId="1923906003">
    <w:abstractNumId w:val="16"/>
  </w:num>
  <w:num w:numId="18" w16cid:durableId="5807166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4E27"/>
    <w:rsid w:val="000C4E27"/>
    <w:rsid w:val="00177BB4"/>
    <w:rsid w:val="001D58C1"/>
    <w:rsid w:val="00250A76"/>
    <w:rsid w:val="003C79C4"/>
    <w:rsid w:val="0046311C"/>
    <w:rsid w:val="00484E2B"/>
    <w:rsid w:val="0048622B"/>
    <w:rsid w:val="004E2B97"/>
    <w:rsid w:val="0055760D"/>
    <w:rsid w:val="00726AB7"/>
    <w:rsid w:val="008447ED"/>
    <w:rsid w:val="00E76EBC"/>
    <w:rsid w:val="00E95F75"/>
    <w:rsid w:val="00F5698D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DFC4"/>
  <w15:docId w15:val="{B376546B-7520-43F5-8E70-EB686345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kobling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Liste">
    <w:name w:val="List"/>
    <w:basedOn w:val="Brdtekst"/>
    <w:semiHidden/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opptekst">
    <w:name w:val="header"/>
    <w:basedOn w:val="Normal"/>
    <w:link w:val="TopptekstTegn"/>
    <w:uiPriority w:val="99"/>
    <w:semiHidden/>
    <w:unhideWhenUsed/>
    <w:rsid w:val="00FD4A9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4A97"/>
    <w:rPr>
      <w:rFonts w:eastAsia="Lucida Sans Unicode"/>
      <w:kern w:val="1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D4A9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4A97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orskerforbundet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 IKS</Company>
  <LinksUpToDate>false</LinksUpToDate>
  <CharactersWithSpaces>10782</CharactersWithSpaces>
  <SharedDoc>false</SharedDoc>
  <HLinks>
    <vt:vector size="6" baseType="variant"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>http://www.forskerforbundet.no/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Manfred Bjørlin</dc:creator>
  <cp:lastModifiedBy>Astrid Sofie Schjetne Valheim</cp:lastModifiedBy>
  <cp:revision>2</cp:revision>
  <cp:lastPrinted>1899-12-31T23:00:00Z</cp:lastPrinted>
  <dcterms:created xsi:type="dcterms:W3CDTF">2022-11-23T11:13:00Z</dcterms:created>
  <dcterms:modified xsi:type="dcterms:W3CDTF">2022-11-23T11:13:00Z</dcterms:modified>
</cp:coreProperties>
</file>