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AF16" w14:textId="2A28774E" w:rsidR="0055485F" w:rsidRPr="0055485F" w:rsidRDefault="00255E80" w:rsidP="0055485F">
      <w:pPr>
        <w:spacing w:before="100" w:beforeAutospacing="1" w:after="194"/>
        <w:jc w:val="center"/>
        <w:rPr>
          <w:rFonts w:cstheme="minorHAnsi"/>
          <w:b/>
          <w:color w:val="000000"/>
          <w:sz w:val="44"/>
          <w:szCs w:val="44"/>
        </w:rPr>
      </w:pPr>
      <w:bookmarkStart w:id="0" w:name="_Hlk99654463"/>
      <w:r w:rsidRPr="0055485F">
        <w:rPr>
          <w:rFonts w:cstheme="minorHAnsi"/>
          <w:b/>
          <w:color w:val="000000"/>
          <w:sz w:val="44"/>
          <w:szCs w:val="44"/>
        </w:rPr>
        <w:t xml:space="preserve">Vedtekter for Forskerforbundet ved </w:t>
      </w:r>
      <w:r w:rsidR="0055485F" w:rsidRPr="0055485F">
        <w:rPr>
          <w:rFonts w:cstheme="minorHAnsi"/>
          <w:b/>
          <w:color w:val="000000"/>
          <w:sz w:val="44"/>
          <w:szCs w:val="44"/>
        </w:rPr>
        <w:t>Universitetet i Stavanger</w:t>
      </w:r>
    </w:p>
    <w:p w14:paraId="61FE6EC5" w14:textId="77777777" w:rsidR="0055485F" w:rsidRDefault="0055485F" w:rsidP="00255E80">
      <w:pPr>
        <w:spacing w:before="100" w:beforeAutospacing="1" w:after="194"/>
        <w:rPr>
          <w:rFonts w:cstheme="minorHAnsi"/>
          <w:b/>
          <w:color w:val="000000"/>
          <w:szCs w:val="22"/>
        </w:rPr>
      </w:pPr>
    </w:p>
    <w:p w14:paraId="5E10181B" w14:textId="03AAC887" w:rsidR="00255E80" w:rsidRPr="00FE6BD0" w:rsidRDefault="00273B5A" w:rsidP="00255E80">
      <w:pPr>
        <w:spacing w:before="100" w:beforeAutospacing="1" w:after="194"/>
        <w:rPr>
          <w:rFonts w:cstheme="minorHAnsi"/>
          <w:szCs w:val="22"/>
        </w:rPr>
      </w:pPr>
      <w:r>
        <w:rPr>
          <w:rFonts w:cstheme="minorHAnsi"/>
          <w:b/>
          <w:color w:val="000000"/>
          <w:szCs w:val="22"/>
        </w:rPr>
        <w:t>V</w:t>
      </w:r>
      <w:r w:rsidR="00255E80">
        <w:rPr>
          <w:rFonts w:cstheme="minorHAnsi"/>
          <w:b/>
          <w:color w:val="000000"/>
          <w:szCs w:val="22"/>
        </w:rPr>
        <w:t>edtatt på årsmøtet</w:t>
      </w:r>
      <w:r w:rsidR="004E39FC">
        <w:rPr>
          <w:rFonts w:cstheme="minorHAnsi"/>
          <w:b/>
          <w:color w:val="000000"/>
          <w:szCs w:val="22"/>
        </w:rPr>
        <w:t xml:space="preserve"> 19. mai 2022. </w:t>
      </w:r>
      <w:r>
        <w:rPr>
          <w:rFonts w:cstheme="minorHAnsi"/>
          <w:b/>
          <w:color w:val="000000"/>
          <w:szCs w:val="22"/>
        </w:rPr>
        <w:t xml:space="preserve"> </w:t>
      </w:r>
    </w:p>
    <w:p w14:paraId="2A79AAC3"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1. Tilknytning og status</w:t>
      </w:r>
      <w:r w:rsidRPr="00EB343E">
        <w:rPr>
          <w:rFonts w:cstheme="minorHAnsi"/>
          <w:color w:val="000000"/>
          <w:szCs w:val="22"/>
        </w:rPr>
        <w:br/>
        <w:t>Forskerforbundet ved UiS er Forskerforbundets lokallag ved UiS.</w:t>
      </w:r>
    </w:p>
    <w:p w14:paraId="1898C459"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2. Formål</w:t>
      </w:r>
      <w:r w:rsidRPr="00EB343E">
        <w:rPr>
          <w:rFonts w:cstheme="minorHAnsi"/>
          <w:color w:val="000000"/>
          <w:szCs w:val="22"/>
        </w:rPr>
        <w:br/>
        <w:t>FF/ UiS ivaretar medlemmenes tjenstlige, faglige og økonomiske interesser.</w:t>
      </w:r>
    </w:p>
    <w:p w14:paraId="37B14514"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3. Medlemmer</w:t>
      </w:r>
      <w:r w:rsidRPr="00EB343E">
        <w:rPr>
          <w:rFonts w:cstheme="minorHAnsi"/>
          <w:color w:val="000000"/>
          <w:szCs w:val="22"/>
        </w:rPr>
        <w:br/>
      </w:r>
      <w:proofErr w:type="spellStart"/>
      <w:r w:rsidRPr="00EB343E">
        <w:rPr>
          <w:rFonts w:cstheme="minorHAnsi"/>
          <w:color w:val="000000"/>
          <w:szCs w:val="22"/>
        </w:rPr>
        <w:t>Medlemmer</w:t>
      </w:r>
      <w:proofErr w:type="spellEnd"/>
      <w:r w:rsidRPr="00EB343E">
        <w:rPr>
          <w:rFonts w:cstheme="minorHAnsi"/>
          <w:color w:val="000000"/>
          <w:szCs w:val="22"/>
        </w:rPr>
        <w:t xml:space="preserve"> av FF/</w:t>
      </w:r>
      <w:proofErr w:type="spellStart"/>
      <w:r w:rsidRPr="00EB343E">
        <w:rPr>
          <w:rFonts w:cstheme="minorHAnsi"/>
          <w:color w:val="000000"/>
          <w:szCs w:val="22"/>
        </w:rPr>
        <w:t>UiS</w:t>
      </w:r>
      <w:proofErr w:type="spellEnd"/>
      <w:r w:rsidRPr="00EB343E">
        <w:rPr>
          <w:rFonts w:cstheme="minorHAnsi"/>
          <w:color w:val="000000"/>
          <w:szCs w:val="22"/>
        </w:rPr>
        <w:t xml:space="preserve"> er alle medlemmer av Forskerforbundet som er ansatt ved UiS.</w:t>
      </w:r>
    </w:p>
    <w:p w14:paraId="4F33779F" w14:textId="5A330515" w:rsidR="00EB343E" w:rsidRPr="00EB343E" w:rsidRDefault="00255E80" w:rsidP="00EB343E">
      <w:pPr>
        <w:rPr>
          <w:rFonts w:cstheme="minorHAnsi"/>
          <w:color w:val="000000"/>
          <w:szCs w:val="22"/>
        </w:rPr>
      </w:pPr>
      <w:r w:rsidRPr="00EB343E">
        <w:rPr>
          <w:rFonts w:cstheme="minorHAnsi"/>
          <w:color w:val="000000"/>
          <w:szCs w:val="22"/>
        </w:rPr>
        <w:t>4. Årsmøte</w:t>
      </w:r>
      <w:r w:rsidRPr="00EB343E">
        <w:rPr>
          <w:rFonts w:cstheme="minorHAnsi"/>
          <w:color w:val="000000"/>
          <w:szCs w:val="22"/>
        </w:rPr>
        <w:br/>
        <w:t xml:space="preserve">Årsmøtet er FF/UiS sitt øverste organ og holdes årlig i februar/mars. Årsmøtet innkalles av styret v/sekretær som sender ut dagsorden og saksdokumenter minst 2 uker før møtet. Ekstraordinært årsmøte innkalles når styret finner det </w:t>
      </w:r>
      <w:proofErr w:type="gramStart"/>
      <w:r w:rsidRPr="00EB343E">
        <w:rPr>
          <w:rFonts w:cstheme="minorHAnsi"/>
          <w:color w:val="000000"/>
          <w:szCs w:val="22"/>
        </w:rPr>
        <w:t>påkrevet</w:t>
      </w:r>
      <w:proofErr w:type="gramEnd"/>
      <w:r w:rsidRPr="00EB343E">
        <w:rPr>
          <w:rFonts w:cstheme="minorHAnsi"/>
          <w:color w:val="000000"/>
          <w:szCs w:val="22"/>
        </w:rPr>
        <w:t xml:space="preserve">, eller når minst 1/3 av </w:t>
      </w:r>
      <w:r w:rsidR="004E39FC" w:rsidRPr="004E39FC">
        <w:rPr>
          <w:rFonts w:cstheme="minorHAnsi"/>
          <w:color w:val="000000"/>
          <w:szCs w:val="22"/>
        </w:rPr>
        <w:t>medlemmene krever det. Årsmøtet skal behandle følgende:</w:t>
      </w:r>
      <w:r w:rsidR="00EB343E" w:rsidRPr="00EB343E">
        <w:rPr>
          <w:rFonts w:cstheme="minorHAnsi"/>
          <w:color w:val="000000"/>
          <w:szCs w:val="22"/>
        </w:rPr>
        <w:t xml:space="preserve"> </w:t>
      </w:r>
    </w:p>
    <w:p w14:paraId="641FA2CF" w14:textId="77777777" w:rsidR="00EB343E" w:rsidRPr="00EB343E" w:rsidRDefault="00EB343E" w:rsidP="00EB343E">
      <w:pPr>
        <w:rPr>
          <w:rFonts w:cstheme="minorHAnsi"/>
          <w:color w:val="000000"/>
          <w:szCs w:val="22"/>
        </w:rPr>
      </w:pPr>
    </w:p>
    <w:p w14:paraId="5B23E2CC" w14:textId="767FC7D8" w:rsidR="00EB343E" w:rsidRPr="00EB343E" w:rsidRDefault="00EB343E" w:rsidP="00EB343E">
      <w:pPr>
        <w:pStyle w:val="Listeavsnitt"/>
        <w:numPr>
          <w:ilvl w:val="0"/>
          <w:numId w:val="12"/>
        </w:numPr>
        <w:rPr>
          <w:rFonts w:cstheme="minorHAnsi"/>
          <w:color w:val="000000"/>
          <w:szCs w:val="22"/>
        </w:rPr>
      </w:pPr>
      <w:r w:rsidRPr="00EB343E">
        <w:rPr>
          <w:rFonts w:cstheme="minorHAnsi"/>
          <w:color w:val="000000"/>
          <w:szCs w:val="22"/>
        </w:rPr>
        <w:t>Årsmelding og revidert regnskap per 31. desember det foregående år.</w:t>
      </w:r>
    </w:p>
    <w:p w14:paraId="0AC09550" w14:textId="5269B8EE" w:rsidR="00EB343E" w:rsidRPr="00EB343E" w:rsidRDefault="00EB343E" w:rsidP="00EB343E">
      <w:pPr>
        <w:pStyle w:val="Listeavsnitt"/>
        <w:numPr>
          <w:ilvl w:val="0"/>
          <w:numId w:val="12"/>
        </w:numPr>
        <w:rPr>
          <w:rFonts w:cstheme="minorHAnsi"/>
          <w:color w:val="000000"/>
          <w:szCs w:val="22"/>
        </w:rPr>
      </w:pPr>
      <w:r w:rsidRPr="00EB343E">
        <w:rPr>
          <w:rFonts w:cstheme="minorHAnsi"/>
          <w:color w:val="000000"/>
          <w:szCs w:val="22"/>
        </w:rPr>
        <w:t>Arbeidsprogram og budsjett.</w:t>
      </w:r>
    </w:p>
    <w:p w14:paraId="192CD271" w14:textId="4B785489" w:rsidR="00EB343E" w:rsidRPr="00EB343E" w:rsidRDefault="00EB343E" w:rsidP="00EB343E">
      <w:pPr>
        <w:pStyle w:val="Listeavsnitt"/>
        <w:numPr>
          <w:ilvl w:val="0"/>
          <w:numId w:val="12"/>
        </w:numPr>
        <w:rPr>
          <w:rFonts w:cstheme="minorHAnsi"/>
          <w:color w:val="000000"/>
          <w:szCs w:val="22"/>
        </w:rPr>
      </w:pPr>
      <w:r w:rsidRPr="00EB343E">
        <w:rPr>
          <w:rFonts w:cstheme="minorHAnsi"/>
          <w:color w:val="000000"/>
          <w:szCs w:val="22"/>
        </w:rPr>
        <w:t>Valg av leder, nestleder,</w:t>
      </w:r>
      <w:r w:rsidRPr="00EB343E">
        <w:rPr>
          <w:rFonts w:cstheme="minorHAnsi"/>
          <w:color w:val="FF0000"/>
          <w:szCs w:val="22"/>
        </w:rPr>
        <w:t xml:space="preserve"> </w:t>
      </w:r>
      <w:r w:rsidRPr="00EB343E">
        <w:rPr>
          <w:rFonts w:cstheme="minorHAnsi"/>
          <w:szCs w:val="22"/>
        </w:rPr>
        <w:t xml:space="preserve">styremedlemmer </w:t>
      </w:r>
      <w:r w:rsidRPr="00EB343E">
        <w:rPr>
          <w:rFonts w:cstheme="minorHAnsi"/>
          <w:color w:val="000000"/>
          <w:szCs w:val="22"/>
        </w:rPr>
        <w:t xml:space="preserve">og valgkomite </w:t>
      </w:r>
      <w:r w:rsidRPr="00EB343E">
        <w:rPr>
          <w:rFonts w:cstheme="minorHAnsi"/>
          <w:szCs w:val="22"/>
        </w:rPr>
        <w:t>(alle velges for 2 år av gangen). Styremedlemmer er også tillitsvalgte ved respektive fakultet/enheter.</w:t>
      </w:r>
    </w:p>
    <w:p w14:paraId="6791EB40" w14:textId="77777777" w:rsidR="00EB343E" w:rsidRPr="00EB343E" w:rsidRDefault="00EB343E" w:rsidP="00EB343E">
      <w:pPr>
        <w:pStyle w:val="Ingenmellomrom"/>
        <w:rPr>
          <w:rFonts w:ascii="Georgia" w:hAnsi="Georgia" w:cstheme="minorHAnsi"/>
          <w:lang w:eastAsia="nb-NO"/>
        </w:rPr>
      </w:pPr>
    </w:p>
    <w:p w14:paraId="63FAEAE9" w14:textId="77777777" w:rsidR="00EB343E" w:rsidRPr="00EB343E" w:rsidRDefault="00EB343E" w:rsidP="00EB343E">
      <w:pPr>
        <w:pStyle w:val="Ingenmellomrom"/>
        <w:rPr>
          <w:rFonts w:ascii="Georgia" w:hAnsi="Georgia" w:cstheme="minorHAnsi"/>
          <w:lang w:eastAsia="nb-NO"/>
        </w:rPr>
      </w:pPr>
      <w:r w:rsidRPr="00EB343E">
        <w:rPr>
          <w:rFonts w:ascii="Georgia" w:hAnsi="Georgia" w:cstheme="minorHAnsi"/>
          <w:lang w:eastAsia="nb-NO"/>
        </w:rPr>
        <w:t xml:space="preserve">Saker som medlemmene ønsker behandlet av det ordinære årsmøtet må være styret i hende innen 1. februar, </w:t>
      </w:r>
      <w:r w:rsidRPr="00EB343E">
        <w:rPr>
          <w:rFonts w:ascii="Georgia" w:hAnsi="Georgia" w:cstheme="minorHAnsi"/>
          <w:color w:val="000000" w:themeColor="text1"/>
          <w:lang w:eastAsia="nb-NO"/>
        </w:rPr>
        <w:t xml:space="preserve">ved ekstraordinært årsmøte innen tre </w:t>
      </w:r>
      <w:r w:rsidRPr="00EB343E">
        <w:rPr>
          <w:rFonts w:ascii="Georgia" w:hAnsi="Georgia" w:cstheme="minorHAnsi"/>
          <w:lang w:eastAsia="nb-NO"/>
        </w:rPr>
        <w:t>uker før møtet.</w:t>
      </w:r>
    </w:p>
    <w:p w14:paraId="2DA1B32F" w14:textId="77777777" w:rsidR="0055485F" w:rsidRDefault="00255E80" w:rsidP="0055485F">
      <w:pPr>
        <w:rPr>
          <w:lang w:eastAsia="nb-NO"/>
        </w:rPr>
      </w:pPr>
      <w:r w:rsidRPr="00EB343E">
        <w:rPr>
          <w:lang w:eastAsia="nb-NO"/>
        </w:rPr>
        <w:br/>
        <w:t>5. Styret</w:t>
      </w:r>
    </w:p>
    <w:p w14:paraId="7CFE8132" w14:textId="1458CC48" w:rsidR="00EB343E" w:rsidRPr="0055485F" w:rsidRDefault="00EB343E" w:rsidP="0055485F">
      <w:pPr>
        <w:rPr>
          <w:lang w:eastAsia="nb-NO"/>
        </w:rPr>
      </w:pPr>
      <w:r w:rsidRPr="00EB343E">
        <w:rPr>
          <w:lang w:eastAsia="nb-NO"/>
        </w:rPr>
        <w:t xml:space="preserve">Styret består av leder og nestleder, tillitsvalgte for de vitenskapelig ansatte ved de ulike enhetene og tillitsvalgt for de administrativt ansatte. Tillitsvalgte for de vitenskapelig ansatte ved enhetene og tillitsvalgt for de administrativt ansatte har alle personlige varamedlemmer, men dersom en enhet har 10 medlemmer eller færre, har enheten kun tillitsvalgt, ikke vara. Funksjonen som leder og nestleder kan også kombineres med funksjon som tillitsvalgt. </w:t>
      </w:r>
    </w:p>
    <w:p w14:paraId="4AAF5958" w14:textId="624FF74A" w:rsidR="00EB343E" w:rsidRPr="00EB343E" w:rsidRDefault="00EB343E" w:rsidP="00EB343E">
      <w:pPr>
        <w:pStyle w:val="Ingenmellomrom"/>
        <w:rPr>
          <w:rFonts w:ascii="Georgia" w:hAnsi="Georgia" w:cstheme="minorHAnsi"/>
          <w:color w:val="000000"/>
        </w:rPr>
      </w:pPr>
      <w:r w:rsidRPr="00EB343E">
        <w:rPr>
          <w:rFonts w:ascii="Georgia" w:hAnsi="Georgia" w:cstheme="minorHAnsi"/>
          <w:color w:val="000000"/>
        </w:rPr>
        <w:t xml:space="preserve">Alle velges </w:t>
      </w:r>
      <w:r w:rsidRPr="00EB343E">
        <w:rPr>
          <w:rFonts w:ascii="Georgia" w:hAnsi="Georgia" w:cstheme="minorHAnsi"/>
        </w:rPr>
        <w:t xml:space="preserve">på årsmøtet </w:t>
      </w:r>
      <w:r w:rsidRPr="00EB343E">
        <w:rPr>
          <w:rFonts w:ascii="Georgia" w:hAnsi="Georgia" w:cstheme="minorHAnsi"/>
          <w:color w:val="000000"/>
        </w:rPr>
        <w:t>for 2 år av gangen.</w:t>
      </w:r>
      <w:r w:rsidRPr="00EB343E">
        <w:rPr>
          <w:rFonts w:ascii="Georgia" w:hAnsi="Georgia" w:cstheme="minorHAnsi"/>
          <w:color w:val="FF0000"/>
        </w:rPr>
        <w:t xml:space="preserve"> </w:t>
      </w:r>
      <w:r w:rsidRPr="00EB343E">
        <w:rPr>
          <w:rFonts w:ascii="Georgia" w:hAnsi="Georgia" w:cstheme="minorHAnsi"/>
          <w:color w:val="000000"/>
        </w:rPr>
        <w:t xml:space="preserve">Det er valg på henholdsvis leder/nestleder og </w:t>
      </w:r>
      <w:r w:rsidRPr="00EB343E">
        <w:rPr>
          <w:rFonts w:ascii="Georgia" w:hAnsi="Georgia" w:cstheme="minorHAnsi"/>
        </w:rPr>
        <w:t xml:space="preserve">styremedlemmer </w:t>
      </w:r>
      <w:r w:rsidRPr="00EB343E">
        <w:rPr>
          <w:rFonts w:ascii="Georgia" w:hAnsi="Georgia" w:cstheme="minorHAnsi"/>
          <w:color w:val="000000"/>
        </w:rPr>
        <w:t xml:space="preserve">annethvert år, slik at dette overlapper. Alle starter sitt arbeid 1.august. </w:t>
      </w:r>
    </w:p>
    <w:p w14:paraId="3819C7E4" w14:textId="44035A50" w:rsidR="00255E80" w:rsidRPr="00EB343E" w:rsidRDefault="00255E80" w:rsidP="00EB343E">
      <w:pPr>
        <w:spacing w:before="100" w:beforeAutospacing="1" w:after="272"/>
        <w:rPr>
          <w:rFonts w:cstheme="minorHAnsi"/>
          <w:color w:val="000000"/>
          <w:szCs w:val="22"/>
        </w:rPr>
      </w:pPr>
      <w:r w:rsidRPr="00EB343E">
        <w:rPr>
          <w:rFonts w:cstheme="minorHAnsi"/>
          <w:color w:val="000000"/>
          <w:szCs w:val="22"/>
        </w:rPr>
        <w:t>Styret konstituerer seg selv og velger sekretær og kasserer. Disse skal ivareta saksbehandler-, sekretær-, og kassereroppgaver for lokallaget.</w:t>
      </w:r>
    </w:p>
    <w:p w14:paraId="50163511"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Styret innkalles av lederen og er beslutningsdyktig når minst halvparten av medlemmene er til stede. Ved stemmelikhet er lederens stemme avgjørende.</w:t>
      </w:r>
    </w:p>
    <w:p w14:paraId="7EFEB2B3"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Styret v/sekretær innkaller til årsmøte og medlemsmøter og oppnevner eller nominerer representanter til verv og utvalg i Forskerforbundet.</w:t>
      </w:r>
    </w:p>
    <w:p w14:paraId="0C1A81F4"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t>6. Reisestipend</w:t>
      </w:r>
      <w:r w:rsidRPr="00EB343E">
        <w:rPr>
          <w:rFonts w:cstheme="minorHAnsi"/>
          <w:color w:val="000000"/>
          <w:szCs w:val="22"/>
        </w:rPr>
        <w:br/>
        <w:t>For funksjonene leder, nestleder, kasserer og</w:t>
      </w:r>
      <w:r w:rsidRPr="00EB343E">
        <w:rPr>
          <w:rFonts w:cstheme="minorHAnsi"/>
          <w:color w:val="FF0000"/>
          <w:szCs w:val="22"/>
        </w:rPr>
        <w:t xml:space="preserve"> </w:t>
      </w:r>
      <w:r w:rsidRPr="00EB343E">
        <w:rPr>
          <w:rFonts w:cstheme="minorHAnsi"/>
          <w:color w:val="000000"/>
          <w:szCs w:val="22"/>
        </w:rPr>
        <w:t>sekretær</w:t>
      </w:r>
      <w:r w:rsidRPr="00EB343E">
        <w:rPr>
          <w:rFonts w:cstheme="minorHAnsi"/>
          <w:color w:val="FF0000"/>
          <w:szCs w:val="22"/>
        </w:rPr>
        <w:t xml:space="preserve">, </w:t>
      </w:r>
      <w:r w:rsidRPr="00EB343E">
        <w:rPr>
          <w:rFonts w:cstheme="minorHAnsi"/>
          <w:color w:val="000000"/>
          <w:szCs w:val="22"/>
        </w:rPr>
        <w:t xml:space="preserve">avsettes det reisestipend til faglig oppdatering, og det samme for funksjon som tillitsvalgt og vara tillitsvalgt. Størrelsen på stipendene avgjøres av årsmøtet (under budsjettbehandlingen). </w:t>
      </w:r>
    </w:p>
    <w:p w14:paraId="6FF82A1B" w14:textId="77777777" w:rsidR="00255E80" w:rsidRPr="00EB343E" w:rsidRDefault="00255E80" w:rsidP="00255E80">
      <w:pPr>
        <w:spacing w:before="100" w:beforeAutospacing="1" w:after="272"/>
        <w:rPr>
          <w:rFonts w:cstheme="minorHAnsi"/>
          <w:color w:val="000000"/>
          <w:szCs w:val="22"/>
        </w:rPr>
      </w:pPr>
      <w:r w:rsidRPr="00EB343E">
        <w:rPr>
          <w:rFonts w:cstheme="minorHAnsi"/>
          <w:color w:val="000000"/>
          <w:szCs w:val="22"/>
        </w:rPr>
        <w:lastRenderedPageBreak/>
        <w:t xml:space="preserve">7. Valgkomité </w:t>
      </w:r>
      <w:r w:rsidRPr="00EB343E">
        <w:rPr>
          <w:rFonts w:cstheme="minorHAnsi"/>
          <w:color w:val="000000"/>
          <w:szCs w:val="22"/>
        </w:rPr>
        <w:br/>
        <w:t xml:space="preserve">Valgkomiteen skal ha 3 medlemmer og velges av årsmøtet. Valgkomiteen utpeker selv sin leder. Valgkomiteen skal forberede og </w:t>
      </w:r>
      <w:proofErr w:type="gramStart"/>
      <w:r w:rsidRPr="00EB343E">
        <w:rPr>
          <w:rFonts w:cstheme="minorHAnsi"/>
          <w:color w:val="000000"/>
          <w:szCs w:val="22"/>
        </w:rPr>
        <w:t>forestå</w:t>
      </w:r>
      <w:proofErr w:type="gramEnd"/>
      <w:r w:rsidRPr="00EB343E">
        <w:rPr>
          <w:rFonts w:cstheme="minorHAnsi"/>
          <w:color w:val="000000"/>
          <w:szCs w:val="22"/>
        </w:rPr>
        <w:t xml:space="preserve"> valgene av leder, nestleder og styremedlemmer.</w:t>
      </w:r>
    </w:p>
    <w:p w14:paraId="1E743E0E" w14:textId="211C5774" w:rsidR="00255E80" w:rsidRPr="0055485F" w:rsidRDefault="00255E80" w:rsidP="00255E80">
      <w:pPr>
        <w:pStyle w:val="Ingenmellomrom"/>
        <w:rPr>
          <w:rFonts w:ascii="Georgia" w:hAnsi="Georgia" w:cstheme="minorHAnsi"/>
          <w:lang w:eastAsia="nb-NO"/>
        </w:rPr>
      </w:pPr>
      <w:r w:rsidRPr="00EB343E">
        <w:rPr>
          <w:rFonts w:ascii="Georgia" w:hAnsi="Georgia" w:cstheme="minorHAnsi"/>
          <w:lang w:eastAsia="nb-NO"/>
        </w:rPr>
        <w:t xml:space="preserve">8. Styremøte </w:t>
      </w:r>
      <w:r w:rsidRPr="00EB343E">
        <w:rPr>
          <w:rFonts w:ascii="Georgia" w:hAnsi="Georgia" w:cstheme="minorHAnsi"/>
          <w:lang w:eastAsia="nb-NO"/>
        </w:rPr>
        <w:br/>
        <w:t xml:space="preserve">Det er minst 2 styremøter per semester, men styremøter kan kalles sammen oftere dersom styret finner det nødvendig, eller når minst 4 styremedlemmer krever det. Saker som skal behandles skal så vidt mulig være utsendt til medlemmene 8 dager før møtet. Styremøtet kan foreta suppleringsvalg. </w:t>
      </w:r>
      <w:r w:rsidRPr="00EB343E">
        <w:rPr>
          <w:rFonts w:ascii="Georgia" w:hAnsi="Georgia" w:cstheme="minorHAnsi"/>
          <w:lang w:eastAsia="nb-NO"/>
        </w:rPr>
        <w:br/>
      </w:r>
      <w:r w:rsidRPr="00EB343E">
        <w:rPr>
          <w:rFonts w:ascii="Georgia" w:hAnsi="Georgia" w:cstheme="minorHAnsi"/>
          <w:lang w:eastAsia="nb-NO"/>
        </w:rPr>
        <w:br/>
      </w:r>
      <w:r w:rsidRPr="0055485F">
        <w:rPr>
          <w:rFonts w:ascii="Georgia" w:hAnsi="Georgia" w:cstheme="minorHAnsi"/>
          <w:lang w:eastAsia="nb-NO"/>
        </w:rPr>
        <w:t>9. Endring av vedtekter</w:t>
      </w:r>
      <w:r w:rsidRPr="0055485F">
        <w:rPr>
          <w:rFonts w:ascii="Georgia" w:hAnsi="Georgia" w:cstheme="minorHAnsi"/>
          <w:lang w:eastAsia="nb-NO"/>
        </w:rPr>
        <w:br/>
        <w:t xml:space="preserve">Endringer i vedtektene krever 2/3 flertall på årsmøtet. Endringsforslag som skal behandles på ordinært årsmøte må være styret i hende innen 1. februar. </w:t>
      </w:r>
    </w:p>
    <w:p w14:paraId="6C7D5675" w14:textId="77777777" w:rsidR="00255E80" w:rsidRPr="0055485F" w:rsidRDefault="00255E80" w:rsidP="00255E80">
      <w:pPr>
        <w:pStyle w:val="Ingenmellomrom"/>
        <w:rPr>
          <w:rFonts w:ascii="Georgia" w:hAnsi="Georgia" w:cstheme="minorHAnsi"/>
          <w:lang w:eastAsia="nb-NO"/>
        </w:rPr>
      </w:pPr>
    </w:p>
    <w:p w14:paraId="1F6AA943" w14:textId="77777777" w:rsidR="00255E80" w:rsidRPr="0055485F" w:rsidRDefault="00255E80" w:rsidP="00255E80">
      <w:pPr>
        <w:rPr>
          <w:rFonts w:cstheme="minorHAnsi"/>
          <w:szCs w:val="22"/>
        </w:rPr>
      </w:pPr>
    </w:p>
    <w:p w14:paraId="59EC3266" w14:textId="77777777" w:rsidR="00255E80" w:rsidRPr="0055485F" w:rsidRDefault="00255E80" w:rsidP="00255E80">
      <w:pPr>
        <w:rPr>
          <w:rFonts w:cstheme="minorHAnsi"/>
          <w:szCs w:val="22"/>
        </w:rPr>
      </w:pPr>
      <w:r w:rsidRPr="0055485F">
        <w:rPr>
          <w:rFonts w:cstheme="minorHAnsi"/>
          <w:szCs w:val="22"/>
        </w:rPr>
        <w:t xml:space="preserve">Vedtektene trer i kraft </w:t>
      </w:r>
      <w:r w:rsidRPr="00E93960">
        <w:rPr>
          <w:rFonts w:cstheme="minorHAnsi"/>
          <w:color w:val="000000" w:themeColor="text1"/>
          <w:szCs w:val="22"/>
        </w:rPr>
        <w:t xml:space="preserve">01.08.21 </w:t>
      </w:r>
    </w:p>
    <w:p w14:paraId="555662B2" w14:textId="77777777" w:rsidR="00255E80" w:rsidRPr="00EB343E" w:rsidRDefault="00255E80" w:rsidP="00255E80">
      <w:pPr>
        <w:rPr>
          <w:szCs w:val="22"/>
        </w:rPr>
      </w:pPr>
    </w:p>
    <w:p w14:paraId="6E15393A" w14:textId="77777777" w:rsidR="00255E80" w:rsidRPr="00EB343E" w:rsidRDefault="00255E80" w:rsidP="00255E80">
      <w:pPr>
        <w:rPr>
          <w:lang w:val="en-US"/>
        </w:rPr>
      </w:pPr>
    </w:p>
    <w:p w14:paraId="3F415BDC" w14:textId="77777777" w:rsidR="00255E80" w:rsidRPr="00EB343E" w:rsidRDefault="00255E80" w:rsidP="00255E80">
      <w:pPr>
        <w:rPr>
          <w:lang w:eastAsia="nb-NO"/>
        </w:rPr>
      </w:pPr>
    </w:p>
    <w:p w14:paraId="496DCF14" w14:textId="77777777" w:rsidR="00255E80" w:rsidRPr="00EB343E" w:rsidRDefault="00255E80" w:rsidP="00255E80">
      <w:pPr>
        <w:spacing w:line="276" w:lineRule="auto"/>
        <w:rPr>
          <w:rFonts w:cstheme="minorHAnsi"/>
          <w:szCs w:val="22"/>
        </w:rPr>
      </w:pPr>
    </w:p>
    <w:p w14:paraId="14AE0909" w14:textId="77777777" w:rsidR="00255E80" w:rsidRPr="00EB343E" w:rsidRDefault="00255E80" w:rsidP="00255E80">
      <w:bookmarkStart w:id="1" w:name="bmText"/>
      <w:bookmarkEnd w:id="1"/>
    </w:p>
    <w:p w14:paraId="739D5EC8" w14:textId="77777777" w:rsidR="00255E80" w:rsidRPr="00EB343E" w:rsidRDefault="00255E80" w:rsidP="00255E80"/>
    <w:p w14:paraId="53B6B3B0" w14:textId="77777777" w:rsidR="007F0881" w:rsidRPr="00EB343E" w:rsidRDefault="007F0881" w:rsidP="009E5E25"/>
    <w:bookmarkEnd w:id="0"/>
    <w:p w14:paraId="2318481F" w14:textId="77777777" w:rsidR="007662BB" w:rsidRPr="00EB343E" w:rsidRDefault="007662BB" w:rsidP="007662BB"/>
    <w:sectPr w:rsidR="007662BB" w:rsidRPr="00EB3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D457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409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C8C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FAD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8D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00D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21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103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702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CAE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210B9"/>
    <w:multiLevelType w:val="hybridMultilevel"/>
    <w:tmpl w:val="7DE8951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6C047FF"/>
    <w:multiLevelType w:val="multilevel"/>
    <w:tmpl w:val="204C48F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861802">
    <w:abstractNumId w:val="8"/>
  </w:num>
  <w:num w:numId="2" w16cid:durableId="1481732188">
    <w:abstractNumId w:val="3"/>
  </w:num>
  <w:num w:numId="3" w16cid:durableId="238289439">
    <w:abstractNumId w:val="2"/>
  </w:num>
  <w:num w:numId="4" w16cid:durableId="677541133">
    <w:abstractNumId w:val="1"/>
  </w:num>
  <w:num w:numId="5" w16cid:durableId="1792357074">
    <w:abstractNumId w:val="0"/>
  </w:num>
  <w:num w:numId="6" w16cid:durableId="1363432769">
    <w:abstractNumId w:val="9"/>
  </w:num>
  <w:num w:numId="7" w16cid:durableId="637151455">
    <w:abstractNumId w:val="7"/>
  </w:num>
  <w:num w:numId="8" w16cid:durableId="1710951261">
    <w:abstractNumId w:val="6"/>
  </w:num>
  <w:num w:numId="9" w16cid:durableId="923415975">
    <w:abstractNumId w:val="5"/>
  </w:num>
  <w:num w:numId="10" w16cid:durableId="711999122">
    <w:abstractNumId w:val="4"/>
  </w:num>
  <w:num w:numId="11" w16cid:durableId="1827018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592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80"/>
    <w:rsid w:val="001165DD"/>
    <w:rsid w:val="00122771"/>
    <w:rsid w:val="0012716A"/>
    <w:rsid w:val="00255E80"/>
    <w:rsid w:val="002635B7"/>
    <w:rsid w:val="00273B5A"/>
    <w:rsid w:val="00434F1B"/>
    <w:rsid w:val="004E39FC"/>
    <w:rsid w:val="0055485F"/>
    <w:rsid w:val="00554D3E"/>
    <w:rsid w:val="00621DB7"/>
    <w:rsid w:val="006D6771"/>
    <w:rsid w:val="007662BB"/>
    <w:rsid w:val="007F0881"/>
    <w:rsid w:val="00862333"/>
    <w:rsid w:val="00894198"/>
    <w:rsid w:val="009A7CC6"/>
    <w:rsid w:val="009E5E25"/>
    <w:rsid w:val="00A4265B"/>
    <w:rsid w:val="00A70B6E"/>
    <w:rsid w:val="00A9619F"/>
    <w:rsid w:val="00B00030"/>
    <w:rsid w:val="00BD42DF"/>
    <w:rsid w:val="00C75D93"/>
    <w:rsid w:val="00D950C1"/>
    <w:rsid w:val="00DC3286"/>
    <w:rsid w:val="00E93960"/>
    <w:rsid w:val="00EB343E"/>
    <w:rsid w:val="00EE33C0"/>
    <w:rsid w:val="00F46EC9"/>
    <w:rsid w:val="00F93203"/>
    <w:rsid w:val="00FD74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FDD68"/>
  <w15:chartTrackingRefBased/>
  <w15:docId w15:val="{EEE91EB0-DE16-44B7-B466-2BE1CE7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E80"/>
    <w:rPr>
      <w:rFonts w:ascii="Georgia" w:eastAsia="Times" w:hAnsi="Georgia"/>
      <w:sz w:val="22"/>
      <w:lang w:eastAsia="en-US"/>
    </w:rPr>
  </w:style>
  <w:style w:type="paragraph" w:styleId="Overskrift2">
    <w:name w:val="heading 2"/>
    <w:basedOn w:val="Normal"/>
    <w:next w:val="Normal"/>
    <w:qFormat/>
    <w:rsid w:val="00B00030"/>
    <w:pPr>
      <w:keepNext/>
      <w:spacing w:before="240" w:after="60"/>
      <w:outlineLvl w:val="1"/>
    </w:pPr>
    <w:rPr>
      <w:rFonts w:ascii="Arial" w:hAnsi="Arial" w:cs="Arial"/>
      <w:b/>
      <w:bCs/>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B00030"/>
    <w:rPr>
      <w:rFonts w:ascii="Georgia" w:hAnsi="Georgia"/>
      <w:color w:val="0000FF"/>
      <w:sz w:val="22"/>
      <w:u w:val="single"/>
    </w:rPr>
  </w:style>
  <w:style w:type="character" w:styleId="Fulgthyperkobling">
    <w:name w:val="FollowedHyperlink"/>
    <w:basedOn w:val="Standardskriftforavsnitt"/>
    <w:rsid w:val="00B00030"/>
    <w:rPr>
      <w:rFonts w:ascii="Georgia" w:hAnsi="Georgia"/>
      <w:color w:val="606420"/>
      <w:sz w:val="22"/>
      <w:u w:val="single"/>
    </w:rPr>
  </w:style>
  <w:style w:type="character" w:styleId="Sidetall">
    <w:name w:val="page number"/>
    <w:basedOn w:val="Standardskriftforavsnitt"/>
    <w:rsid w:val="00B00030"/>
    <w:rPr>
      <w:rFonts w:ascii="Georgia" w:hAnsi="Georgia"/>
      <w:sz w:val="20"/>
    </w:rPr>
  </w:style>
  <w:style w:type="paragraph" w:styleId="Bunntekst">
    <w:name w:val="footer"/>
    <w:basedOn w:val="Normal"/>
    <w:rsid w:val="00B00030"/>
    <w:pPr>
      <w:tabs>
        <w:tab w:val="center" w:pos="4536"/>
        <w:tab w:val="right" w:pos="9072"/>
      </w:tabs>
    </w:pPr>
    <w:rPr>
      <w:sz w:val="20"/>
    </w:rPr>
  </w:style>
  <w:style w:type="paragraph" w:styleId="Ingenmellomrom">
    <w:name w:val="No Spacing"/>
    <w:uiPriority w:val="1"/>
    <w:qFormat/>
    <w:rsid w:val="00255E80"/>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EB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2732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Helen Hesselberg</dc:creator>
  <cp:keywords/>
  <dc:description/>
  <cp:lastModifiedBy>Astrid Sofie Schjetne Valheim</cp:lastModifiedBy>
  <cp:revision>2</cp:revision>
  <dcterms:created xsi:type="dcterms:W3CDTF">2022-11-17T14:28:00Z</dcterms:created>
  <dcterms:modified xsi:type="dcterms:W3CDTF">2022-11-17T14:28:00Z</dcterms:modified>
</cp:coreProperties>
</file>